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252845" cy="814641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252845" cy="8146415"/>
                    </a:xfrm>
                    <a:prstGeom prst="rect">
                      <a:avLst/>
                    </a:prstGeom>
                  </pic:spPr>
                </pic:pic>
              </a:graphicData>
            </a:graphic>
          </wp:anchor>
        </w:drawing>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ind w:firstLine="900"/>
        <w:jc w:val="center"/>
        <w:rPr>
          <w:rFonts w:ascii="Times New Roman" w:hAnsi="Times New Roman" w:cs="Times New Roman"/>
          <w:b/>
          <w:b/>
          <w:caps/>
          <w:sz w:val="26"/>
          <w:szCs w:val="26"/>
        </w:rPr>
      </w:pPr>
      <w:r>
        <w:rPr>
          <w:rFonts w:cs="Times New Roman" w:ascii="Times New Roman" w:hAnsi="Times New Roman"/>
          <w:b/>
          <w:caps/>
          <w:sz w:val="26"/>
          <w:szCs w:val="26"/>
        </w:rPr>
        <w:t>1.Общие положения</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6"/>
          <w:szCs w:val="26"/>
        </w:rPr>
        <w:t>Контрольно-оценочные материалы учебной дисциплины разработаны на основе:</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6"/>
          <w:szCs w:val="26"/>
        </w:rPr>
        <w:t>- Федерального государственного образовательного стандарта среднего общего образования,</w:t>
      </w:r>
    </w:p>
    <w:p>
      <w:pPr>
        <w:pStyle w:val="Normal"/>
        <w:spacing w:lineRule="auto" w:line="240" w:before="0" w:after="0"/>
        <w:jc w:val="both"/>
        <w:rPr>
          <w:rFonts w:ascii="Times New Roman" w:hAnsi="Times New Roman"/>
          <w:sz w:val="26"/>
          <w:szCs w:val="26"/>
        </w:rPr>
      </w:pPr>
      <w:r>
        <w:rPr>
          <w:rFonts w:ascii="Times New Roman" w:hAnsi="Times New Roman"/>
          <w:sz w:val="26"/>
          <w:szCs w:val="26"/>
        </w:rPr>
        <w:t xml:space="preserve">- ФГОС СПО по профессии </w:t>
      </w:r>
      <w:r>
        <w:rPr>
          <w:rFonts w:eastAsia="Calibri" w:ascii="Times New Roman" w:hAnsi="Times New Roman"/>
          <w:sz w:val="26"/>
          <w:szCs w:val="26"/>
        </w:rPr>
        <w:t>15.01.32 Оператор станков с программным управлением.</w:t>
      </w:r>
    </w:p>
    <w:p>
      <w:pPr>
        <w:pStyle w:val="32"/>
        <w:shd w:val="clear" w:color="auto" w:fill="auto"/>
        <w:spacing w:lineRule="auto" w:line="240"/>
        <w:ind w:right="123" w:hanging="0"/>
        <w:jc w:val="both"/>
        <w:rPr>
          <w:rFonts w:ascii="Times New Roman" w:hAnsi="Times New Roman" w:cs="Times New Roman"/>
          <w:i w:val="false"/>
          <w:i w:val="false"/>
          <w:sz w:val="26"/>
          <w:szCs w:val="26"/>
        </w:rPr>
      </w:pPr>
      <w:r>
        <w:rPr>
          <w:rFonts w:cs="Times New Roman" w:ascii="Times New Roman" w:hAnsi="Times New Roman"/>
          <w:i w:val="false"/>
          <w:sz w:val="26"/>
          <w:szCs w:val="26"/>
        </w:rPr>
        <w:t xml:space="preserve">-основной профессиональной образовательной программы </w:t>
      </w:r>
      <w:bookmarkStart w:id="0" w:name="_Hlk95057159"/>
      <w:r>
        <w:rPr>
          <w:rFonts w:cs="Times New Roman" w:ascii="Times New Roman" w:hAnsi="Times New Roman"/>
          <w:i w:val="false"/>
          <w:sz w:val="26"/>
          <w:szCs w:val="26"/>
        </w:rPr>
        <w:t xml:space="preserve">по профессии </w:t>
      </w:r>
      <w:r>
        <w:rPr>
          <w:rFonts w:eastAsia="Calibri" w:ascii="Times New Roman" w:hAnsi="Times New Roman"/>
          <w:i w:val="false"/>
          <w:sz w:val="26"/>
          <w:szCs w:val="26"/>
        </w:rPr>
        <w:t>15.01.32 Оператор станков с программным управлением</w:t>
      </w:r>
      <w:r>
        <w:rPr>
          <w:rFonts w:cs="Times New Roman" w:ascii="Times New Roman" w:hAnsi="Times New Roman"/>
          <w:i w:val="false"/>
          <w:sz w:val="26"/>
          <w:szCs w:val="26"/>
        </w:rPr>
        <w:t>, 2022 г.;</w:t>
      </w:r>
      <w:bookmarkEnd w:id="0"/>
    </w:p>
    <w:p>
      <w:pPr>
        <w:pStyle w:val="Normal"/>
        <w:spacing w:lineRule="auto" w:line="240"/>
        <w:jc w:val="both"/>
        <w:rPr>
          <w:rFonts w:ascii="Times New Roman" w:hAnsi="Times New Roman"/>
          <w:sz w:val="26"/>
          <w:szCs w:val="26"/>
          <w:lang w:bidi="ru-RU"/>
        </w:rPr>
      </w:pPr>
      <w:r>
        <w:rPr>
          <w:rFonts w:ascii="Times New Roman" w:hAnsi="Times New Roman"/>
          <w:sz w:val="26"/>
          <w:szCs w:val="26"/>
          <w:lang w:bidi="ru-RU"/>
        </w:rPr>
        <w:t>-рабочей программы воспитания</w:t>
      </w:r>
      <w:r>
        <w:rPr>
          <w:rFonts w:eastAsia="Impact" w:ascii="Times New Roman" w:hAnsi="Times New Roman"/>
          <w:iCs/>
          <w:sz w:val="26"/>
          <w:szCs w:val="26"/>
        </w:rPr>
        <w:t xml:space="preserve"> </w:t>
      </w:r>
      <w:r>
        <w:rPr>
          <w:rFonts w:ascii="Times New Roman" w:hAnsi="Times New Roman"/>
          <w:sz w:val="26"/>
          <w:szCs w:val="26"/>
          <w:lang w:bidi="ru-RU"/>
        </w:rPr>
        <w:t xml:space="preserve">по профессии </w:t>
      </w:r>
      <w:r>
        <w:rPr>
          <w:rFonts w:eastAsia="Calibri" w:ascii="Times New Roman" w:hAnsi="Times New Roman"/>
          <w:sz w:val="26"/>
          <w:szCs w:val="26"/>
        </w:rPr>
        <w:t>15.01.32 Оператор станков с программным управлением</w:t>
      </w:r>
      <w:r>
        <w:rPr>
          <w:rFonts w:ascii="Times New Roman" w:hAnsi="Times New Roman"/>
          <w:i/>
          <w:sz w:val="26"/>
          <w:szCs w:val="26"/>
        </w:rPr>
        <w:t>,</w:t>
      </w:r>
      <w:r>
        <w:rPr>
          <w:rFonts w:ascii="Times New Roman" w:hAnsi="Times New Roman"/>
          <w:sz w:val="26"/>
          <w:szCs w:val="26"/>
          <w:lang w:bidi="ru-RU"/>
        </w:rPr>
        <w:t xml:space="preserve"> 2022 г.</w:t>
      </w:r>
    </w:p>
    <w:p>
      <w:pPr>
        <w:pStyle w:val="Normal"/>
        <w:spacing w:lineRule="auto" w:line="240"/>
        <w:jc w:val="both"/>
        <w:rPr>
          <w:rFonts w:ascii="Times New Roman" w:hAnsi="Times New Roman"/>
          <w:sz w:val="26"/>
          <w:szCs w:val="26"/>
          <w:lang w:bidi="ru-RU"/>
        </w:rPr>
      </w:pPr>
      <w:r>
        <w:rPr>
          <w:rFonts w:ascii="Times New Roman" w:hAnsi="Times New Roman"/>
          <w:sz w:val="26"/>
          <w:szCs w:val="26"/>
        </w:rPr>
        <w:t>-рабочей программы учебной дисциплины ОУД.05 История</w:t>
      </w:r>
      <w:bookmarkStart w:id="1" w:name="_GoBack"/>
      <w:bookmarkEnd w:id="1"/>
    </w:p>
    <w:p>
      <w:pPr>
        <w:pStyle w:val="Normal"/>
        <w:shd w:val="clear" w:color="auto" w:fill="FFFFFF"/>
        <w:tabs>
          <w:tab w:val="left" w:pos="4820" w:leader="none"/>
        </w:tabs>
        <w:spacing w:lineRule="auto" w:line="240" w:before="0" w:after="0"/>
        <w:ind w:firstLine="900"/>
        <w:jc w:val="both"/>
        <w:rPr>
          <w:rFonts w:ascii="Times New Roman" w:hAnsi="Times New Roman"/>
          <w:sz w:val="26"/>
          <w:szCs w:val="26"/>
        </w:rPr>
      </w:pPr>
      <w:r>
        <w:rPr>
          <w:rFonts w:ascii="Times New Roman" w:hAnsi="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ОУД.05 История </w:t>
      </w:r>
    </w:p>
    <w:p>
      <w:pPr>
        <w:pStyle w:val="Normal"/>
        <w:shd w:val="clear" w:color="auto" w:fill="FFFFFF"/>
        <w:tabs>
          <w:tab w:val="left" w:pos="4820" w:leader="none"/>
        </w:tabs>
        <w:spacing w:lineRule="auto" w:line="240"/>
        <w:ind w:firstLine="900"/>
        <w:jc w:val="both"/>
        <w:rPr>
          <w:rFonts w:ascii="Times New Roman" w:hAnsi="Times New Roman"/>
          <w:sz w:val="26"/>
          <w:szCs w:val="26"/>
        </w:rPr>
      </w:pPr>
      <w:r>
        <w:rPr>
          <w:rFonts w:ascii="Times New Roman" w:hAnsi="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p>
    <w:p>
      <w:pPr>
        <w:pStyle w:val="NoSpacing"/>
        <w:spacing w:lineRule="auto" w:line="276"/>
        <w:jc w:val="both"/>
        <w:rPr>
          <w:rFonts w:ascii="Times New Roman" w:hAnsi="Times New Roman"/>
          <w:sz w:val="24"/>
          <w:szCs w:val="24"/>
        </w:rPr>
      </w:pPr>
      <w:r>
        <w:rPr>
          <w:rFonts w:ascii="Times New Roman" w:hAnsi="Times New Roman"/>
          <w:sz w:val="24"/>
          <w:szCs w:val="24"/>
        </w:rPr>
      </w:r>
    </w:p>
    <w:p>
      <w:pPr>
        <w:pStyle w:val="Normal"/>
        <w:shd w:val="clear" w:color="auto" w:fill="FFFFFF"/>
        <w:tabs>
          <w:tab w:val="left" w:pos="4820" w:leader="none"/>
        </w:tabs>
        <w:spacing w:lineRule="auto" w:line="240"/>
        <w:ind w:firstLine="900"/>
        <w:jc w:val="center"/>
        <w:rPr/>
      </w:pPr>
      <w:r>
        <w:rPr>
          <w:rFonts w:eastAsia="Calibri" w:ascii="Times New Roman" w:hAnsi="Times New Roman"/>
          <w:b/>
          <w:caps/>
          <w:sz w:val="26"/>
          <w:szCs w:val="26"/>
        </w:rPr>
        <w:t>2. Показатели оценки результатов освоения</w:t>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
    </w:p>
    <w:p>
      <w:pPr>
        <w:pStyle w:val="Normal"/>
        <w:shd w:val="clear" w:color="auto" w:fill="FFFFFF"/>
        <w:tabs>
          <w:tab w:val="left" w:pos="4820" w:leader="none"/>
        </w:tabs>
        <w:spacing w:lineRule="auto" w:line="240"/>
        <w:ind w:firstLine="900"/>
        <w:jc w:val="center"/>
        <w:rPr>
          <w:rFonts w:ascii="Times New Roman" w:hAnsi="Times New Roman" w:eastAsia="Calibri"/>
          <w:b/>
          <w:b/>
          <w:caps/>
          <w:sz w:val="26"/>
          <w:szCs w:val="26"/>
        </w:rPr>
      </w:pPr>
      <w:r>
        <w:rPr>
          <w:rFonts w:eastAsia="Calibri" w:ascii="Times New Roman" w:hAnsi="Times New Roman"/>
          <w:b/>
          <w:caps/>
          <w:sz w:val="26"/>
          <w:szCs w:val="26"/>
        </w:rPr>
        <w:t xml:space="preserve">дисциплины, формы и методы контроля и оценки </w:t>
      </w:r>
    </w:p>
    <w:p>
      <w:pPr>
        <w:pStyle w:val="Normal"/>
        <w:ind w:firstLine="60"/>
        <w:rPr>
          <w:rFonts w:ascii="Times New Roman" w:hAnsi="Times New Roman" w:cs="Times New Roman"/>
          <w:sz w:val="26"/>
          <w:szCs w:val="26"/>
        </w:rPr>
      </w:pPr>
      <w:r>
        <w:rPr>
          <w:rFonts w:cs="Times New Roman" w:ascii="Times New Roman" w:hAnsi="Times New Roman"/>
          <w:sz w:val="26"/>
          <w:szCs w:val="26"/>
        </w:rPr>
      </w:r>
    </w:p>
    <w:tbl>
      <w:tblPr>
        <w:tblW w:w="99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1639"/>
        <w:gridCol w:w="2523"/>
        <w:gridCol w:w="1087"/>
        <w:gridCol w:w="4683"/>
        <w:gridCol w:w="7"/>
      </w:tblGrid>
      <w:tr>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6"/>
                <w:szCs w:val="26"/>
              </w:rPr>
            </w:pPr>
            <w:r>
              <w:rPr>
                <w:rFonts w:cs="Times New Roman" w:ascii="Times New Roman" w:hAnsi="Times New Roman"/>
                <w:b/>
                <w:bCs/>
                <w:sz w:val="26"/>
                <w:szCs w:val="26"/>
              </w:rPr>
              <w:t>Результаты обучения</w:t>
            </w:r>
          </w:p>
          <w:p>
            <w:pPr>
              <w:pStyle w:val="Normal"/>
              <w:spacing w:lineRule="auto" w:line="240" w:before="0" w:after="0"/>
              <w:jc w:val="center"/>
              <w:rPr>
                <w:rFonts w:ascii="Times New Roman" w:hAnsi="Times New Roman" w:cs="Times New Roman"/>
                <w:b/>
                <w:b/>
                <w:bCs/>
                <w:sz w:val="26"/>
                <w:szCs w:val="26"/>
              </w:rPr>
            </w:pPr>
            <w:r>
              <w:rPr>
                <w:rFonts w:cs="Times New Roman" w:ascii="Times New Roman" w:hAnsi="Times New Roman"/>
                <w:b/>
                <w:bCs/>
                <w:sz w:val="26"/>
                <w:szCs w:val="26"/>
              </w:rPr>
              <w:t>(освоенные умения, усвоенные знания)</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cs="Times New Roman"/>
                <w:b/>
                <w:b/>
                <w:bCs/>
                <w:sz w:val="26"/>
                <w:szCs w:val="26"/>
              </w:rPr>
            </w:pPr>
            <w:r>
              <w:rPr>
                <w:rFonts w:cs="Times New Roman" w:ascii="Times New Roman" w:hAnsi="Times New Roman"/>
                <w:b/>
                <w:sz w:val="26"/>
                <w:szCs w:val="26"/>
              </w:rPr>
              <w:t xml:space="preserve">Формы и методы контроля и оценки результатов обучения </w:t>
            </w:r>
          </w:p>
        </w:tc>
      </w:tr>
      <w:tr>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cs="Times New Roman"/>
                <w:bCs/>
                <w:i/>
                <w:i/>
                <w:sz w:val="26"/>
                <w:szCs w:val="26"/>
              </w:rPr>
            </w:pPr>
            <w:r>
              <w:rPr>
                <w:rFonts w:cs="Times New Roman" w:ascii="Times New Roman" w:hAnsi="Times New Roman"/>
                <w:bCs/>
                <w:i/>
                <w:sz w:val="26"/>
                <w:szCs w:val="26"/>
              </w:rPr>
              <w:t>1</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cs="Times New Roman"/>
                <w:bCs/>
                <w:i/>
                <w:i/>
                <w:sz w:val="26"/>
                <w:szCs w:val="26"/>
              </w:rPr>
            </w:pPr>
            <w:r>
              <w:rPr>
                <w:rFonts w:cs="Times New Roman" w:ascii="Times New Roman" w:hAnsi="Times New Roman"/>
                <w:bCs/>
                <w:i/>
                <w:sz w:val="26"/>
                <w:szCs w:val="26"/>
              </w:rPr>
              <w:t>2</w:t>
            </w:r>
          </w:p>
        </w:tc>
      </w:tr>
      <w:tr>
        <w:trPr>
          <w:trHeight w:val="2505"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b/>
                <w:b/>
                <w:bCs/>
                <w:sz w:val="26"/>
                <w:szCs w:val="26"/>
              </w:rPr>
            </w:pPr>
            <w:r>
              <w:rPr>
                <w:rFonts w:cs="Times New Roman" w:ascii="Times New Roman" w:hAnsi="Times New Roman"/>
                <w:sz w:val="26"/>
                <w:szCs w:val="26"/>
              </w:rPr>
              <w:t xml:space="preserve">• </w:t>
            </w:r>
            <w:r>
              <w:rPr>
                <w:rFonts w:cs="Times New Roman" w:ascii="Times New Roman" w:hAnsi="Times New Roman"/>
                <w:b/>
                <w:bCs/>
                <w:i/>
                <w:iCs/>
                <w:sz w:val="26"/>
                <w:szCs w:val="26"/>
              </w:rPr>
              <w:t>личностных</w:t>
            </w:r>
            <w:r>
              <w:rPr>
                <w:rFonts w:cs="Times New Roman" w:ascii="Times New Roman" w:hAnsi="Times New Roman"/>
                <w:b/>
                <w:bCs/>
                <w:sz w:val="26"/>
                <w:szCs w:val="26"/>
              </w:rPr>
              <w:t>:</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российской гражданской идентичности, патриотизма, уважения к своему народу, чувств ответственности перед Родиной, гордости за</w:t>
            </w:r>
          </w:p>
          <w:p>
            <w:pPr>
              <w:pStyle w:val="Normal"/>
              <w:spacing w:lineRule="auto" w:line="240" w:before="0" w:after="0"/>
              <w:jc w:val="both"/>
              <w:rPr>
                <w:rFonts w:ascii="Times New Roman" w:hAnsi="Times New Roman" w:cs="Times New Roman"/>
                <w:b/>
                <w:b/>
                <w:bCs/>
                <w:sz w:val="26"/>
                <w:szCs w:val="26"/>
              </w:rPr>
            </w:pPr>
            <w:r>
              <w:rPr>
                <w:rFonts w:cs="Times New Roman" w:ascii="Times New Roman" w:hAnsi="Times New Roman"/>
                <w:sz w:val="26"/>
                <w:szCs w:val="26"/>
              </w:rPr>
              <w:t>свой край, свою Родину, прошлое и настоящее многонационального народа России, уважения к государственным символам (гербу, флагу, гимну);</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r>
          </w:p>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выступление на занятиях с докладами.</w:t>
            </w:r>
          </w:p>
          <w:p>
            <w:pPr>
              <w:pStyle w:val="Normal"/>
              <w:spacing w:lineRule="auto" w:line="240" w:before="0" w:after="0"/>
              <w:rPr>
                <w:rFonts w:ascii="Times New Roman" w:hAnsi="Times New Roman" w:cs="Times New Roman"/>
                <w:b/>
                <w:b/>
                <w:bCs/>
                <w:sz w:val="26"/>
                <w:szCs w:val="26"/>
              </w:rPr>
            </w:pPr>
            <w:r>
              <w:rPr>
                <w:rFonts w:cs="Times New Roman" w:ascii="Times New Roman" w:hAnsi="Times New Roman"/>
                <w:bCs/>
                <w:sz w:val="26"/>
                <w:szCs w:val="26"/>
              </w:rPr>
              <w:t>Тестирование</w:t>
            </w:r>
            <w:r>
              <w:rPr>
                <w:rFonts w:cs="Times New Roman" w:ascii="Times New Roman" w:hAnsi="Times New Roman"/>
                <w:b/>
                <w:bCs/>
                <w:sz w:val="26"/>
                <w:szCs w:val="26"/>
              </w:rPr>
              <w:t>.</w:t>
            </w:r>
          </w:p>
        </w:tc>
      </w:tr>
      <w:tr>
        <w:trPr>
          <w:trHeight w:val="262"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r>
          </w:p>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оформление рефератов.</w:t>
            </w:r>
          </w:p>
          <w:p>
            <w:pPr>
              <w:pStyle w:val="Normal"/>
              <w:spacing w:lineRule="auto" w:line="240" w:before="0" w:after="0"/>
              <w:rPr>
                <w:rFonts w:ascii="Times New Roman" w:hAnsi="Times New Roman" w:cs="Times New Roman"/>
                <w:b/>
                <w:b/>
                <w:bCs/>
                <w:sz w:val="26"/>
                <w:szCs w:val="26"/>
              </w:rPr>
            </w:pPr>
            <w:r>
              <w:rPr>
                <w:rFonts w:cs="Times New Roman" w:ascii="Times New Roman" w:hAnsi="Times New Roman"/>
                <w:bCs/>
                <w:sz w:val="26"/>
                <w:szCs w:val="26"/>
              </w:rPr>
              <w:t>Анкетирование.</w:t>
            </w:r>
          </w:p>
        </w:tc>
      </w:tr>
      <w:tr>
        <w:trPr>
          <w:trHeight w:val="2429"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готовность к служению Отечеству, его защите;</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r>
          </w:p>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оформление рефератов.</w:t>
            </w:r>
          </w:p>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 xml:space="preserve">Проверка конспектов </w:t>
            </w:r>
          </w:p>
        </w:tc>
      </w:tr>
      <w:tr>
        <w:trPr>
          <w:trHeight w:val="1615"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презентацию .</w:t>
            </w:r>
          </w:p>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выступление на занятиях</w:t>
            </w:r>
          </w:p>
        </w:tc>
      </w:tr>
      <w:tr>
        <w:trPr>
          <w:trHeight w:val="1627"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оформление рефератов.</w:t>
            </w:r>
          </w:p>
          <w:p>
            <w:pPr>
              <w:pStyle w:val="Normal"/>
              <w:spacing w:lineRule="auto" w:line="240" w:before="0" w:after="0"/>
              <w:rPr>
                <w:rFonts w:ascii="Times New Roman" w:hAnsi="Times New Roman" w:cs="Times New Roman"/>
                <w:b/>
                <w:b/>
                <w:bCs/>
                <w:sz w:val="26"/>
                <w:szCs w:val="26"/>
              </w:rPr>
            </w:pPr>
            <w:r>
              <w:rPr>
                <w:rFonts w:cs="Times New Roman" w:ascii="Times New Roman" w:hAnsi="Times New Roman"/>
                <w:bCs/>
                <w:sz w:val="26"/>
                <w:szCs w:val="26"/>
              </w:rPr>
              <w:t>Проверка конспектов</w:t>
            </w:r>
          </w:p>
        </w:tc>
      </w:tr>
      <w:tr>
        <w:trPr>
          <w:trHeight w:val="2466"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b/>
                <w:b/>
                <w:bCs/>
                <w:sz w:val="26"/>
                <w:szCs w:val="26"/>
              </w:rPr>
            </w:pPr>
            <w:r>
              <w:rPr>
                <w:rFonts w:cs="Times New Roman" w:ascii="Times New Roman" w:hAnsi="Times New Roman"/>
                <w:sz w:val="26"/>
                <w:szCs w:val="26"/>
              </w:rPr>
              <w:t xml:space="preserve">• </w:t>
            </w:r>
            <w:r>
              <w:rPr>
                <w:rFonts w:cs="Times New Roman" w:ascii="Times New Roman" w:hAnsi="Times New Roman"/>
                <w:b/>
                <w:bCs/>
                <w:i/>
                <w:iCs/>
                <w:sz w:val="26"/>
                <w:szCs w:val="26"/>
              </w:rPr>
              <w:t>метапредметных</w:t>
            </w:r>
            <w:r>
              <w:rPr>
                <w:rFonts w:cs="Times New Roman" w:ascii="Times New Roman" w:hAnsi="Times New Roman"/>
                <w:b/>
                <w:bCs/>
                <w:sz w:val="26"/>
                <w:szCs w:val="26"/>
              </w:rPr>
              <w:t>:</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умение самостоятельно определять цели деятельности и составлять планы</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деятельности; самостоятельно осуществлять, контролировать и корректировать деятельность; </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участие в диспутах .</w:t>
            </w:r>
          </w:p>
          <w:p>
            <w:pPr>
              <w:pStyle w:val="Normal"/>
              <w:spacing w:lineRule="auto" w:line="240" w:before="0" w:after="0"/>
              <w:rPr>
                <w:rFonts w:ascii="Times New Roman" w:hAnsi="Times New Roman" w:cs="Times New Roman"/>
                <w:b/>
                <w:b/>
                <w:bCs/>
                <w:sz w:val="26"/>
                <w:szCs w:val="26"/>
              </w:rPr>
            </w:pPr>
            <w:r>
              <w:rPr>
                <w:rFonts w:cs="Times New Roman" w:ascii="Times New Roman" w:hAnsi="Times New Roman"/>
                <w:bCs/>
                <w:sz w:val="26"/>
                <w:szCs w:val="26"/>
              </w:rPr>
              <w:t>Оценка за составление планов .</w:t>
            </w:r>
          </w:p>
        </w:tc>
      </w:tr>
      <w:tr>
        <w:trPr>
          <w:trHeight w:val="1389"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участие в диспутах .</w:t>
            </w:r>
          </w:p>
          <w:p>
            <w:pPr>
              <w:pStyle w:val="Normal"/>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r>
          </w:p>
        </w:tc>
      </w:tr>
      <w:tr>
        <w:trPr>
          <w:trHeight w:val="1577"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участия на занятиях , проводимых в форме деловых игр .</w:t>
            </w:r>
          </w:p>
        </w:tc>
      </w:tr>
      <w:tr>
        <w:trPr>
          <w:trHeight w:val="841"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готовность и способность к самостоятельной информационно-ознавательной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
                <w:b/>
                <w:bCs/>
                <w:sz w:val="26"/>
                <w:szCs w:val="26"/>
              </w:rPr>
            </w:pPr>
            <w:r>
              <w:rPr>
                <w:rFonts w:cs="Times New Roman" w:ascii="Times New Roman" w:hAnsi="Times New Roman"/>
                <w:bCs/>
                <w:sz w:val="26"/>
                <w:szCs w:val="26"/>
              </w:rPr>
              <w:t>Оценка за презентации и</w:t>
            </w:r>
            <w:r>
              <w:rPr>
                <w:rFonts w:cs="Times New Roman" w:ascii="Times New Roman" w:hAnsi="Times New Roman"/>
                <w:sz w:val="26"/>
                <w:szCs w:val="26"/>
              </w:rPr>
              <w:t>умение использовать средства информационных и коммуникационных технологий</w:t>
            </w:r>
          </w:p>
        </w:tc>
      </w:tr>
      <w:tr>
        <w:trPr>
          <w:trHeight w:val="1302"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 </w:t>
            </w:r>
            <w:r>
              <w:rPr>
                <w:rFonts w:cs="Times New Roman" w:ascii="Times New Roman" w:hAnsi="Times New Roman"/>
                <w:sz w:val="26"/>
                <w:szCs w:val="26"/>
              </w:rPr>
              <w:t>умение самостоятельно оценивать и принимать решения, определяющие стратегию поведения, с учетом гражданских и нравственных ценностей;</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cs="Times New Roman"/>
                <w:bCs/>
                <w:sz w:val="26"/>
                <w:szCs w:val="26"/>
              </w:rPr>
            </w:pPr>
            <w:r>
              <w:rPr>
                <w:rFonts w:cs="Times New Roman" w:ascii="Times New Roman" w:hAnsi="Times New Roman"/>
                <w:bCs/>
                <w:sz w:val="26"/>
                <w:szCs w:val="26"/>
              </w:rPr>
              <w:t>Оценка самостоятельных работ</w:t>
            </w:r>
          </w:p>
        </w:tc>
      </w:tr>
      <w:tr>
        <w:trPr>
          <w:trHeight w:val="1690"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b/>
                <w:b/>
                <w:bCs/>
                <w:sz w:val="26"/>
                <w:szCs w:val="26"/>
              </w:rPr>
            </w:pPr>
            <w:r>
              <w:rPr>
                <w:rFonts w:cs="Times New Roman" w:ascii="Times New Roman" w:hAnsi="Times New Roman"/>
                <w:sz w:val="26"/>
                <w:szCs w:val="26"/>
              </w:rPr>
              <w:t xml:space="preserve">• </w:t>
            </w:r>
            <w:r>
              <w:rPr>
                <w:rFonts w:cs="Times New Roman" w:ascii="Times New Roman" w:hAnsi="Times New Roman"/>
                <w:b/>
                <w:bCs/>
                <w:i/>
                <w:iCs/>
                <w:sz w:val="26"/>
                <w:szCs w:val="26"/>
              </w:rPr>
              <w:t>предметных</w:t>
            </w:r>
            <w:r>
              <w:rPr>
                <w:rFonts w:cs="Times New Roman" w:ascii="Times New Roman" w:hAnsi="Times New Roman"/>
                <w:b/>
                <w:bCs/>
                <w:sz w:val="26"/>
                <w:szCs w:val="26"/>
              </w:rPr>
              <w:t>:</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cs="Times New Roman"/>
                <w:bCs/>
                <w:sz w:val="26"/>
                <w:szCs w:val="26"/>
              </w:rPr>
            </w:pPr>
            <w:r>
              <w:rPr>
                <w:rFonts w:cs="Times New Roman" w:ascii="Times New Roman" w:hAnsi="Times New Roman"/>
                <w:bCs/>
                <w:sz w:val="26"/>
                <w:szCs w:val="26"/>
              </w:rPr>
              <w:t>Оценка за контрольную работу</w:t>
            </w:r>
          </w:p>
        </w:tc>
      </w:tr>
      <w:tr>
        <w:trPr>
          <w:trHeight w:val="1026"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владение комплексом знаний об истории России и человечества в целом, представлениями об общем и особенном в мировом историческом процессе;</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cs="Times New Roman"/>
                <w:bCs/>
                <w:sz w:val="26"/>
                <w:szCs w:val="26"/>
              </w:rPr>
            </w:pPr>
            <w:r>
              <w:rPr>
                <w:rFonts w:cs="Times New Roman" w:ascii="Times New Roman" w:hAnsi="Times New Roman"/>
                <w:bCs/>
                <w:sz w:val="26"/>
                <w:szCs w:val="26"/>
              </w:rPr>
              <w:t>Оценка участия на занятиях , проводимых в форме деловых игр .</w:t>
            </w:r>
          </w:p>
        </w:tc>
      </w:tr>
      <w:tr>
        <w:trPr>
          <w:trHeight w:val="1114"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умений применять исторические знания в профессиональной и общественной деятельности, поликультурном общении;</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cs="Times New Roman"/>
                <w:bCs/>
                <w:sz w:val="26"/>
                <w:szCs w:val="26"/>
              </w:rPr>
            </w:pPr>
            <w:r>
              <w:rPr>
                <w:rFonts w:cs="Times New Roman" w:ascii="Times New Roman" w:hAnsi="Times New Roman"/>
                <w:bCs/>
                <w:sz w:val="26"/>
                <w:szCs w:val="26"/>
              </w:rPr>
              <w:t>Оценка участия на занятиях , проводимых в форме деловых игр .</w:t>
            </w:r>
          </w:p>
        </w:tc>
      </w:tr>
      <w:tr>
        <w:trPr>
          <w:trHeight w:val="838"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владение навыками проектной деятельности и исторической реконструкции</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с привлечением различных источников;</w:t>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both"/>
              <w:rPr>
                <w:rFonts w:ascii="Times New Roman" w:hAnsi="Times New Roman" w:cs="Times New Roman"/>
                <w:bCs/>
                <w:sz w:val="26"/>
                <w:szCs w:val="26"/>
              </w:rPr>
            </w:pPr>
            <w:r>
              <w:rPr>
                <w:rFonts w:cs="Times New Roman" w:ascii="Times New Roman" w:hAnsi="Times New Roman"/>
                <w:bCs/>
                <w:sz w:val="26"/>
                <w:szCs w:val="26"/>
              </w:rPr>
              <w:t>Оценка практических занятий</w:t>
            </w:r>
          </w:p>
          <w:p>
            <w:pPr>
              <w:pStyle w:val="Normal"/>
              <w:spacing w:lineRule="auto" w:line="240" w:before="0" w:after="0"/>
              <w:jc w:val="both"/>
              <w:rPr>
                <w:rFonts w:ascii="Times New Roman" w:hAnsi="Times New Roman" w:cs="Times New Roman"/>
                <w:bCs/>
                <w:sz w:val="26"/>
                <w:szCs w:val="26"/>
              </w:rPr>
            </w:pPr>
            <w:r>
              <w:rPr>
                <w:rFonts w:cs="Times New Roman" w:ascii="Times New Roman" w:hAnsi="Times New Roman"/>
                <w:bCs/>
                <w:sz w:val="26"/>
                <w:szCs w:val="26"/>
              </w:rPr>
            </w:r>
          </w:p>
        </w:tc>
      </w:tr>
      <w:tr>
        <w:trPr>
          <w:trHeight w:val="1152"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сформированность умений вести диалог, обосновывать свою точку зрения в</w:t>
            </w:r>
          </w:p>
          <w:p>
            <w:pPr>
              <w:pStyle w:val="Normal"/>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дискуссии по исторической тематике.</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s="Times New Roman"/>
                <w:bCs/>
                <w:sz w:val="26"/>
                <w:szCs w:val="26"/>
              </w:rPr>
            </w:pPr>
            <w:r>
              <w:rPr>
                <w:rFonts w:cs="Times New Roman" w:ascii="Times New Roman" w:hAnsi="Times New Roman"/>
                <w:bCs/>
                <w:sz w:val="26"/>
                <w:szCs w:val="26"/>
              </w:rPr>
              <w:t>Оценка за участие в диспутах .</w:t>
            </w:r>
          </w:p>
          <w:p>
            <w:pPr>
              <w:pStyle w:val="Normal"/>
              <w:spacing w:lineRule="auto" w:line="240" w:before="0" w:after="0"/>
              <w:jc w:val="both"/>
              <w:rPr>
                <w:rFonts w:ascii="Times New Roman" w:hAnsi="Times New Roman" w:cs="Times New Roman"/>
                <w:b/>
                <w:b/>
                <w:bCs/>
                <w:i/>
                <w:i/>
                <w:sz w:val="26"/>
                <w:szCs w:val="26"/>
              </w:rPr>
            </w:pPr>
            <w:r>
              <w:rPr>
                <w:rFonts w:cs="Times New Roman" w:ascii="Times New Roman" w:hAnsi="Times New Roman"/>
                <w:b/>
                <w:bCs/>
                <w:i/>
                <w:sz w:val="26"/>
                <w:szCs w:val="26"/>
              </w:rPr>
            </w:r>
          </w:p>
        </w:tc>
      </w:tr>
      <w:tr>
        <w:trPr>
          <w:trHeight w:val="1895" w:hRule="atLeast"/>
          <w:cantSplit w:val="true"/>
        </w:trPr>
        <w:tc>
          <w:tcPr>
            <w:tcW w:w="16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t>ОК 02</w:t>
            </w:r>
          </w:p>
        </w:tc>
        <w:tc>
          <w:tcPr>
            <w:tcW w:w="252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iCs/>
                <w:sz w:val="26"/>
                <w:szCs w:val="26"/>
              </w:rPr>
            </w:pPr>
            <w:r>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iCs/>
                <w:sz w:val="26"/>
                <w:szCs w:val="26"/>
              </w:rPr>
            </w:pPr>
            <w:r>
              <w:rPr>
                <w:rFonts w:ascii="Times New Roman" w:hAnsi="Times New Roman"/>
                <w:b/>
                <w:iCs/>
                <w:sz w:val="26"/>
                <w:szCs w:val="26"/>
              </w:rPr>
              <w:t xml:space="preserve">Умения: </w:t>
            </w:r>
            <w:r>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7" w:type="dxa"/>
            <w:tcBorders/>
            <w:shd w:fill="auto" w:val="clear"/>
          </w:tcPr>
          <w:p>
            <w:pPr>
              <w:pStyle w:val="Normal"/>
              <w:widowControl/>
              <w:bidi w:val="0"/>
              <w:spacing w:lineRule="auto" w:line="259" w:before="0" w:after="160"/>
              <w:jc w:val="left"/>
              <w:rPr/>
            </w:pPr>
            <w:r>
              <w:rPr/>
            </w:r>
          </w:p>
        </w:tc>
      </w:tr>
      <w:tr>
        <w:trPr>
          <w:trHeight w:val="1132" w:hRule="atLeast"/>
          <w:cantSplit w:val="true"/>
        </w:trPr>
        <w:tc>
          <w:tcPr>
            <w:tcW w:w="16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r>
          </w:p>
        </w:tc>
        <w:tc>
          <w:tcPr>
            <w:tcW w:w="252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jc w:val="both"/>
              <w:rPr>
                <w:rFonts w:ascii="Times New Roman" w:hAnsi="Times New Roman"/>
                <w:sz w:val="26"/>
                <w:szCs w:val="26"/>
              </w:rPr>
            </w:pPr>
            <w:r>
              <w:rPr>
                <w:rFonts w:ascii="Times New Roman" w:hAnsi="Times New Roman"/>
                <w:sz w:val="26"/>
                <w:szCs w:val="26"/>
              </w:rPr>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
                <w:b/>
                <w:iCs/>
                <w:sz w:val="26"/>
                <w:szCs w:val="26"/>
              </w:rPr>
            </w:pPr>
            <w:r>
              <w:rPr>
                <w:rFonts w:ascii="Times New Roman" w:hAnsi="Times New Roman"/>
                <w:b/>
                <w:iCs/>
                <w:sz w:val="26"/>
                <w:szCs w:val="26"/>
              </w:rPr>
              <w:t xml:space="preserve">Знания: </w:t>
            </w:r>
            <w:r>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c>
          <w:tcPr>
            <w:tcW w:w="7" w:type="dxa"/>
            <w:tcBorders/>
            <w:shd w:fill="auto" w:val="clear"/>
          </w:tcPr>
          <w:p>
            <w:pPr>
              <w:pStyle w:val="Normal"/>
              <w:widowControl/>
              <w:bidi w:val="0"/>
              <w:spacing w:lineRule="auto" w:line="259" w:before="0" w:after="160"/>
              <w:jc w:val="left"/>
              <w:rPr/>
            </w:pPr>
            <w:r>
              <w:rPr/>
            </w:r>
          </w:p>
        </w:tc>
      </w:tr>
      <w:tr>
        <w:trPr>
          <w:trHeight w:val="1140" w:hRule="atLeast"/>
          <w:cantSplit w:val="true"/>
        </w:trPr>
        <w:tc>
          <w:tcPr>
            <w:tcW w:w="16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t>ОК 03</w:t>
            </w:r>
          </w:p>
        </w:tc>
        <w:tc>
          <w:tcPr>
            <w:tcW w:w="252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t>Планировать и реализовывать собственное профессиональное и личностное развитие.</w:t>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iCs/>
                <w:sz w:val="26"/>
                <w:szCs w:val="26"/>
              </w:rPr>
            </w:pPr>
            <w:r>
              <w:rPr>
                <w:rFonts w:ascii="Times New Roman" w:hAnsi="Times New Roman"/>
                <w:b/>
                <w:bCs/>
                <w:iCs/>
                <w:sz w:val="26"/>
                <w:szCs w:val="26"/>
              </w:rPr>
              <w:t xml:space="preserve">Умения: </w:t>
            </w:r>
            <w:r>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7" w:type="dxa"/>
            <w:tcBorders/>
            <w:shd w:fill="auto" w:val="clear"/>
          </w:tcPr>
          <w:p>
            <w:pPr>
              <w:pStyle w:val="Normal"/>
              <w:widowControl/>
              <w:bidi w:val="0"/>
              <w:spacing w:lineRule="auto" w:line="259" w:before="0" w:after="160"/>
              <w:jc w:val="left"/>
              <w:rPr/>
            </w:pPr>
            <w:r>
              <w:rPr/>
            </w:r>
          </w:p>
        </w:tc>
      </w:tr>
      <w:tr>
        <w:trPr>
          <w:trHeight w:val="1172" w:hRule="atLeast"/>
          <w:cantSplit w:val="true"/>
        </w:trPr>
        <w:tc>
          <w:tcPr>
            <w:tcW w:w="16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r>
          </w:p>
        </w:tc>
        <w:tc>
          <w:tcPr>
            <w:tcW w:w="252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jc w:val="both"/>
              <w:rPr>
                <w:rFonts w:ascii="Times New Roman" w:hAnsi="Times New Roman"/>
                <w:sz w:val="26"/>
                <w:szCs w:val="26"/>
              </w:rPr>
            </w:pPr>
            <w:r>
              <w:rPr>
                <w:rFonts w:ascii="Times New Roman" w:hAnsi="Times New Roman"/>
                <w:sz w:val="26"/>
                <w:szCs w:val="26"/>
              </w:rPr>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iCs/>
                <w:sz w:val="26"/>
                <w:szCs w:val="26"/>
              </w:rPr>
            </w:pPr>
            <w:r>
              <w:rPr>
                <w:rFonts w:ascii="Times New Roman" w:hAnsi="Times New Roman"/>
                <w:b/>
                <w:bCs/>
                <w:iCs/>
                <w:sz w:val="26"/>
                <w:szCs w:val="26"/>
              </w:rPr>
              <w:t xml:space="preserve">Знания: </w:t>
            </w:r>
            <w:r>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7" w:type="dxa"/>
            <w:tcBorders/>
            <w:shd w:fill="auto" w:val="clear"/>
          </w:tcPr>
          <w:p>
            <w:pPr>
              <w:pStyle w:val="Normal"/>
              <w:widowControl/>
              <w:bidi w:val="0"/>
              <w:spacing w:lineRule="auto" w:line="259" w:before="0" w:after="160"/>
              <w:jc w:val="left"/>
              <w:rPr/>
            </w:pPr>
            <w:r>
              <w:rPr/>
            </w:r>
          </w:p>
        </w:tc>
      </w:tr>
      <w:tr>
        <w:trPr>
          <w:trHeight w:val="509" w:hRule="atLeast"/>
          <w:cantSplit w:val="true"/>
        </w:trPr>
        <w:tc>
          <w:tcPr>
            <w:tcW w:w="16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t>ОК 04</w:t>
            </w:r>
          </w:p>
        </w:tc>
        <w:tc>
          <w:tcPr>
            <w:tcW w:w="252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
                <w:b/>
                <w:iCs/>
                <w:sz w:val="26"/>
                <w:szCs w:val="26"/>
              </w:rPr>
            </w:pPr>
            <w:r>
              <w:rPr>
                <w:rFonts w:ascii="Times New Roman" w:hAnsi="Times New Roman"/>
                <w:b/>
                <w:bCs/>
                <w:iCs/>
                <w:sz w:val="26"/>
                <w:szCs w:val="26"/>
              </w:rPr>
              <w:t xml:space="preserve">Умения: </w:t>
            </w:r>
            <w:r>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7" w:type="dxa"/>
            <w:tcBorders/>
            <w:shd w:fill="auto" w:val="clear"/>
          </w:tcPr>
          <w:p>
            <w:pPr>
              <w:pStyle w:val="Normal"/>
              <w:widowControl/>
              <w:bidi w:val="0"/>
              <w:spacing w:lineRule="auto" w:line="259" w:before="0" w:after="160"/>
              <w:jc w:val="left"/>
              <w:rPr/>
            </w:pPr>
            <w:r>
              <w:rPr/>
            </w:r>
          </w:p>
        </w:tc>
      </w:tr>
      <w:tr>
        <w:trPr>
          <w:trHeight w:val="991" w:hRule="atLeast"/>
          <w:cantSplit w:val="true"/>
        </w:trPr>
        <w:tc>
          <w:tcPr>
            <w:tcW w:w="16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r>
          </w:p>
        </w:tc>
        <w:tc>
          <w:tcPr>
            <w:tcW w:w="252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
                <w:b/>
                <w:iCs/>
                <w:sz w:val="26"/>
                <w:szCs w:val="26"/>
              </w:rPr>
            </w:pPr>
            <w:r>
              <w:rPr>
                <w:rFonts w:ascii="Times New Roman" w:hAnsi="Times New Roman"/>
                <w:b/>
                <w:bCs/>
                <w:iCs/>
                <w:sz w:val="26"/>
                <w:szCs w:val="26"/>
              </w:rPr>
              <w:t xml:space="preserve">Знания: </w:t>
            </w:r>
            <w:r>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c>
          <w:tcPr>
            <w:tcW w:w="7" w:type="dxa"/>
            <w:tcBorders/>
            <w:shd w:fill="auto" w:val="clear"/>
          </w:tcPr>
          <w:p>
            <w:pPr>
              <w:pStyle w:val="Normal"/>
              <w:widowControl/>
              <w:bidi w:val="0"/>
              <w:spacing w:lineRule="auto" w:line="259" w:before="0" w:after="160"/>
              <w:jc w:val="left"/>
              <w:rPr/>
            </w:pPr>
            <w:r>
              <w:rPr/>
            </w:r>
          </w:p>
        </w:tc>
      </w:tr>
      <w:tr>
        <w:trPr>
          <w:trHeight w:val="1002" w:hRule="atLeast"/>
          <w:cantSplit w:val="true"/>
        </w:trPr>
        <w:tc>
          <w:tcPr>
            <w:tcW w:w="16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t>ОК 05</w:t>
            </w:r>
          </w:p>
        </w:tc>
        <w:tc>
          <w:tcPr>
            <w:tcW w:w="252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
                <w:b/>
                <w:iCs/>
                <w:sz w:val="26"/>
                <w:szCs w:val="26"/>
              </w:rPr>
            </w:pPr>
            <w:r>
              <w:rPr>
                <w:rFonts w:ascii="Times New Roman" w:hAnsi="Times New Roman"/>
                <w:b/>
                <w:bCs/>
                <w:iCs/>
                <w:sz w:val="26"/>
                <w:szCs w:val="26"/>
              </w:rPr>
              <w:t>Умения:</w:t>
            </w:r>
            <w:r>
              <w:rPr>
                <w:rFonts w:ascii="Times New Roman" w:hAnsi="Times New Roman"/>
                <w:iCs/>
                <w:sz w:val="26"/>
                <w:szCs w:val="26"/>
              </w:rPr>
              <w:t xml:space="preserve"> грамотно </w:t>
            </w:r>
            <w:r>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Pr>
                <w:rFonts w:ascii="Times New Roman" w:hAnsi="Times New Roman"/>
                <w:iCs/>
                <w:sz w:val="26"/>
                <w:szCs w:val="26"/>
              </w:rPr>
              <w:t>проявлять толерантность в рабочем коллективе</w:t>
            </w:r>
          </w:p>
        </w:tc>
        <w:tc>
          <w:tcPr>
            <w:tcW w:w="7" w:type="dxa"/>
            <w:tcBorders/>
            <w:shd w:fill="auto" w:val="clear"/>
          </w:tcPr>
          <w:p>
            <w:pPr>
              <w:pStyle w:val="Normal"/>
              <w:widowControl/>
              <w:bidi w:val="0"/>
              <w:spacing w:lineRule="auto" w:line="259" w:before="0" w:after="160"/>
              <w:jc w:val="left"/>
              <w:rPr/>
            </w:pPr>
            <w:r>
              <w:rPr/>
            </w:r>
          </w:p>
        </w:tc>
      </w:tr>
      <w:tr>
        <w:trPr>
          <w:trHeight w:val="1121" w:hRule="atLeast"/>
          <w:cantSplit w:val="true"/>
        </w:trPr>
        <w:tc>
          <w:tcPr>
            <w:tcW w:w="16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r>
          </w:p>
        </w:tc>
        <w:tc>
          <w:tcPr>
            <w:tcW w:w="252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Cs/>
                <w:sz w:val="26"/>
                <w:szCs w:val="26"/>
              </w:rPr>
            </w:pPr>
            <w:r>
              <w:rPr>
                <w:rFonts w:ascii="Times New Roman" w:hAnsi="Times New Roman"/>
                <w:b/>
                <w:bCs/>
                <w:iCs/>
                <w:sz w:val="26"/>
                <w:szCs w:val="26"/>
              </w:rPr>
              <w:t xml:space="preserve">Знания: </w:t>
            </w:r>
            <w:r>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c>
          <w:tcPr>
            <w:tcW w:w="7" w:type="dxa"/>
            <w:tcBorders/>
            <w:shd w:fill="auto" w:val="clear"/>
          </w:tcPr>
          <w:p>
            <w:pPr>
              <w:pStyle w:val="Normal"/>
              <w:widowControl/>
              <w:bidi w:val="0"/>
              <w:spacing w:lineRule="auto" w:line="259" w:before="0" w:after="160"/>
              <w:jc w:val="left"/>
              <w:rPr/>
            </w:pPr>
            <w:r>
              <w:rPr/>
            </w:r>
          </w:p>
        </w:tc>
      </w:tr>
      <w:tr>
        <w:trPr>
          <w:trHeight w:val="615" w:hRule="atLeast"/>
          <w:cantSplit w:val="true"/>
        </w:trPr>
        <w:tc>
          <w:tcPr>
            <w:tcW w:w="16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t>ОК 06</w:t>
            </w:r>
          </w:p>
        </w:tc>
        <w:tc>
          <w:tcPr>
            <w:tcW w:w="252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Cs/>
                <w:iCs/>
                <w:sz w:val="26"/>
                <w:szCs w:val="26"/>
              </w:rPr>
            </w:pPr>
            <w:r>
              <w:rPr>
                <w:rFonts w:ascii="Times New Roman" w:hAnsi="Times New Roman"/>
                <w:bCs/>
                <w:iCs/>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Cs/>
                <w:iCs/>
                <w:sz w:val="26"/>
                <w:szCs w:val="26"/>
              </w:rPr>
            </w:pPr>
            <w:r>
              <w:rPr>
                <w:rFonts w:ascii="Times New Roman" w:hAnsi="Times New Roman"/>
                <w:b/>
                <w:bCs/>
                <w:iCs/>
                <w:sz w:val="26"/>
                <w:szCs w:val="26"/>
              </w:rPr>
              <w:t>Умения:</w:t>
            </w:r>
            <w:r>
              <w:rPr>
                <w:rFonts w:ascii="Times New Roman" w:hAnsi="Times New Roman"/>
                <w:bCs/>
                <w:iCs/>
                <w:sz w:val="26"/>
                <w:szCs w:val="26"/>
              </w:rPr>
              <w:t xml:space="preserve"> описывать значимость своей профессии </w:t>
            </w:r>
          </w:p>
        </w:tc>
        <w:tc>
          <w:tcPr>
            <w:tcW w:w="7" w:type="dxa"/>
            <w:tcBorders/>
            <w:shd w:fill="auto" w:val="clear"/>
          </w:tcPr>
          <w:p>
            <w:pPr>
              <w:pStyle w:val="Normal"/>
              <w:widowControl/>
              <w:bidi w:val="0"/>
              <w:spacing w:lineRule="auto" w:line="259" w:before="0" w:after="160"/>
              <w:jc w:val="left"/>
              <w:rPr/>
            </w:pPr>
            <w:r>
              <w:rPr/>
            </w:r>
          </w:p>
        </w:tc>
      </w:tr>
      <w:tr>
        <w:trPr>
          <w:trHeight w:val="1138" w:hRule="atLeast"/>
          <w:cantSplit w:val="true"/>
        </w:trPr>
        <w:tc>
          <w:tcPr>
            <w:tcW w:w="16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r>
          </w:p>
        </w:tc>
        <w:tc>
          <w:tcPr>
            <w:tcW w:w="252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Cs/>
                <w:iCs/>
                <w:sz w:val="26"/>
                <w:szCs w:val="26"/>
              </w:rPr>
            </w:pPr>
            <w:r>
              <w:rPr>
                <w:rFonts w:ascii="Times New Roman" w:hAnsi="Times New Roman"/>
                <w:bCs/>
                <w:iCs/>
                <w:sz w:val="26"/>
                <w:szCs w:val="26"/>
              </w:rPr>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Cs/>
                <w:iCs/>
                <w:sz w:val="26"/>
                <w:szCs w:val="26"/>
              </w:rPr>
            </w:pPr>
            <w:r>
              <w:rPr>
                <w:rFonts w:ascii="Times New Roman" w:hAnsi="Times New Roman"/>
                <w:b/>
                <w:bCs/>
                <w:iCs/>
                <w:sz w:val="26"/>
                <w:szCs w:val="26"/>
              </w:rPr>
              <w:t>Знания:</w:t>
            </w:r>
            <w:r>
              <w:rPr>
                <w:rFonts w:ascii="Times New Roman" w:hAnsi="Times New Roman"/>
                <w:bCs/>
                <w:iCs/>
                <w:sz w:val="26"/>
                <w:szCs w:val="26"/>
              </w:rPr>
              <w:t xml:space="preserve"> сущность гражданско-патриотической позиции, общечеловеческих ценностей; значимость профессиональной деятельности по профессии </w:t>
            </w:r>
          </w:p>
        </w:tc>
        <w:tc>
          <w:tcPr>
            <w:tcW w:w="7" w:type="dxa"/>
            <w:tcBorders/>
            <w:shd w:fill="auto" w:val="clear"/>
          </w:tcPr>
          <w:p>
            <w:pPr>
              <w:pStyle w:val="Normal"/>
              <w:widowControl/>
              <w:bidi w:val="0"/>
              <w:spacing w:lineRule="auto" w:line="259" w:before="0" w:after="160"/>
              <w:jc w:val="left"/>
              <w:rPr/>
            </w:pPr>
            <w:r>
              <w:rPr/>
            </w:r>
          </w:p>
        </w:tc>
      </w:tr>
      <w:tr>
        <w:trPr>
          <w:trHeight w:val="982" w:hRule="atLeast"/>
          <w:cantSplit w:val="true"/>
        </w:trPr>
        <w:tc>
          <w:tcPr>
            <w:tcW w:w="16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t>ОК 07</w:t>
            </w:r>
          </w:p>
        </w:tc>
        <w:tc>
          <w:tcPr>
            <w:tcW w:w="252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t>Содействовать сохранению окружающей среды, ресурсосбережению, эффективно действовать в чрезвычайных ситуациях.</w:t>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iCs/>
                <w:sz w:val="26"/>
                <w:szCs w:val="26"/>
              </w:rPr>
            </w:pPr>
            <w:r>
              <w:rPr>
                <w:rFonts w:ascii="Times New Roman" w:hAnsi="Times New Roman"/>
                <w:b/>
                <w:bCs/>
                <w:iCs/>
                <w:sz w:val="26"/>
                <w:szCs w:val="26"/>
              </w:rPr>
              <w:t xml:space="preserve">Умения: </w:t>
            </w:r>
            <w:r>
              <w:rPr>
                <w:rFonts w:ascii="Times New Roman" w:hAnsi="Times New Roman"/>
                <w:bCs/>
                <w:iCs/>
                <w:sz w:val="26"/>
                <w:szCs w:val="26"/>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c>
          <w:tcPr>
            <w:tcW w:w="7" w:type="dxa"/>
            <w:tcBorders/>
            <w:shd w:fill="auto" w:val="clear"/>
          </w:tcPr>
          <w:p>
            <w:pPr>
              <w:pStyle w:val="Normal"/>
              <w:widowControl/>
              <w:bidi w:val="0"/>
              <w:spacing w:lineRule="auto" w:line="259" w:before="0" w:after="160"/>
              <w:jc w:val="left"/>
              <w:rPr/>
            </w:pPr>
            <w:r>
              <w:rPr/>
            </w:r>
          </w:p>
        </w:tc>
      </w:tr>
      <w:tr>
        <w:trPr>
          <w:trHeight w:val="1228" w:hRule="atLeast"/>
          <w:cantSplit w:val="true"/>
        </w:trPr>
        <w:tc>
          <w:tcPr>
            <w:tcW w:w="16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r>
          </w:p>
        </w:tc>
        <w:tc>
          <w:tcPr>
            <w:tcW w:w="252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b/>
                <w:b/>
                <w:iCs/>
                <w:sz w:val="26"/>
                <w:szCs w:val="26"/>
              </w:rPr>
            </w:pPr>
            <w:r>
              <w:rPr>
                <w:rFonts w:ascii="Times New Roman" w:hAnsi="Times New Roman"/>
                <w:b/>
                <w:bCs/>
                <w:iCs/>
                <w:sz w:val="26"/>
                <w:szCs w:val="26"/>
              </w:rPr>
              <w:t xml:space="preserve">Знания: </w:t>
            </w:r>
            <w:r>
              <w:rPr>
                <w:rFonts w:ascii="Times New Roman" w:hAnsi="Times New Roman"/>
                <w:bCs/>
                <w:iCs/>
                <w:sz w:val="26"/>
                <w:szCs w:val="26"/>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c>
          <w:tcPr>
            <w:tcW w:w="7" w:type="dxa"/>
            <w:tcBorders/>
            <w:shd w:fill="auto" w:val="clear"/>
          </w:tcPr>
          <w:p>
            <w:pPr>
              <w:pStyle w:val="Normal"/>
              <w:widowControl/>
              <w:bidi w:val="0"/>
              <w:spacing w:lineRule="auto" w:line="259" w:before="0" w:after="160"/>
              <w:jc w:val="left"/>
              <w:rPr/>
            </w:pPr>
            <w:r>
              <w:rPr/>
            </w:r>
          </w:p>
        </w:tc>
      </w:tr>
      <w:tr>
        <w:trPr>
          <w:trHeight w:val="983" w:hRule="atLeast"/>
          <w:cantSplit w:val="true"/>
        </w:trPr>
        <w:tc>
          <w:tcPr>
            <w:tcW w:w="163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t>ОК 09</w:t>
            </w:r>
          </w:p>
        </w:tc>
        <w:tc>
          <w:tcPr>
            <w:tcW w:w="252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t>Использовать информационные технологии в профессиональной деятельности</w:t>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iCs/>
                <w:sz w:val="26"/>
                <w:szCs w:val="26"/>
              </w:rPr>
            </w:pPr>
            <w:r>
              <w:rPr>
                <w:rFonts w:ascii="Times New Roman" w:hAnsi="Times New Roman"/>
                <w:b/>
                <w:bCs/>
                <w:iCs/>
                <w:sz w:val="26"/>
                <w:szCs w:val="26"/>
              </w:rPr>
              <w:t xml:space="preserve">Умения: </w:t>
            </w:r>
            <w:r>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7" w:type="dxa"/>
            <w:tcBorders/>
            <w:shd w:fill="auto" w:val="clear"/>
          </w:tcPr>
          <w:p>
            <w:pPr>
              <w:pStyle w:val="Normal"/>
              <w:widowControl/>
              <w:bidi w:val="0"/>
              <w:spacing w:lineRule="auto" w:line="259" w:before="0" w:after="160"/>
              <w:jc w:val="left"/>
              <w:rPr/>
            </w:pPr>
            <w:r>
              <w:rPr/>
            </w:r>
          </w:p>
        </w:tc>
      </w:tr>
      <w:tr>
        <w:trPr>
          <w:trHeight w:val="956" w:hRule="atLeast"/>
          <w:cantSplit w:val="true"/>
        </w:trPr>
        <w:tc>
          <w:tcPr>
            <w:tcW w:w="16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160"/>
              <w:ind w:left="113" w:right="113" w:hanging="0"/>
              <w:jc w:val="center"/>
              <w:rPr>
                <w:rFonts w:ascii="Times New Roman" w:hAnsi="Times New Roman"/>
                <w:iCs/>
                <w:sz w:val="26"/>
                <w:szCs w:val="26"/>
              </w:rPr>
            </w:pPr>
            <w:r>
              <w:rPr>
                <w:rFonts w:ascii="Times New Roman" w:hAnsi="Times New Roman"/>
                <w:iCs/>
                <w:sz w:val="26"/>
                <w:szCs w:val="26"/>
              </w:rPr>
            </w:r>
          </w:p>
        </w:tc>
        <w:tc>
          <w:tcPr>
            <w:tcW w:w="252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rPr>
                <w:rFonts w:ascii="Times New Roman" w:hAnsi="Times New Roman"/>
                <w:sz w:val="26"/>
                <w:szCs w:val="26"/>
              </w:rPr>
            </w:pPr>
            <w:r>
              <w:rPr>
                <w:rFonts w:ascii="Times New Roman" w:hAnsi="Times New Roman"/>
                <w:sz w:val="26"/>
                <w:szCs w:val="26"/>
              </w:rPr>
            </w:r>
          </w:p>
        </w:tc>
        <w:tc>
          <w:tcPr>
            <w:tcW w:w="5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rPr>
                <w:rFonts w:ascii="Times New Roman" w:hAnsi="Times New Roman"/>
                <w:iCs/>
                <w:sz w:val="26"/>
                <w:szCs w:val="26"/>
              </w:rPr>
            </w:pPr>
            <w:r>
              <w:rPr>
                <w:rFonts w:ascii="Times New Roman" w:hAnsi="Times New Roman"/>
                <w:b/>
                <w:bCs/>
                <w:iCs/>
                <w:sz w:val="26"/>
                <w:szCs w:val="26"/>
              </w:rPr>
              <w:t xml:space="preserve">Знания: </w:t>
            </w:r>
            <w:r>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7" w:type="dxa"/>
            <w:tcBorders/>
            <w:shd w:fill="auto" w:val="clear"/>
          </w:tcPr>
          <w:p>
            <w:pPr>
              <w:pStyle w:val="Normal"/>
              <w:widowControl/>
              <w:bidi w:val="0"/>
              <w:spacing w:lineRule="auto" w:line="259" w:before="0" w:after="160"/>
              <w:jc w:val="left"/>
              <w:rPr/>
            </w:pPr>
            <w:r>
              <w:rPr/>
            </w:r>
          </w:p>
        </w:tc>
      </w:tr>
      <w:tr>
        <w:trPr>
          <w:trHeight w:val="1875" w:hRule="atLeast"/>
        </w:trPr>
        <w:tc>
          <w:tcPr>
            <w:tcW w:w="52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ЛР 1. Осознающий себя гражданином и защитником великой страны.</w:t>
            </w:r>
          </w:p>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преображению и трансляции культурных традиций и ценностей многонационального российского государства. </w:t>
            </w:r>
          </w:p>
          <w:p>
            <w:pPr>
              <w:pStyle w:val="ConsPlusNormal"/>
              <w:spacing w:lineRule="auto" w:line="240"/>
              <w:jc w:val="both"/>
              <w:rPr>
                <w:rFonts w:ascii="Times New Roman" w:hAnsi="Times New Roman" w:cs="Times New Roman"/>
                <w:sz w:val="26"/>
                <w:szCs w:val="26"/>
              </w:rPr>
            </w:pPr>
            <w:r>
              <w:rPr>
                <w:rFonts w:cs="Times New Roman" w:ascii="Times New Roman" w:hAnsi="Times New Roman"/>
                <w:sz w:val="26"/>
                <w:szCs w:val="26"/>
              </w:rPr>
            </w:r>
          </w:p>
        </w:tc>
        <w:tc>
          <w:tcPr>
            <w:tcW w:w="469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Проверка и оценка конспекта текста учебника или учебного пособия, ведение записей лекций в рабочей тетради.</w:t>
            </w:r>
          </w:p>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Оценка участия в занятиях, проводимых в форме деловых игр.</w:t>
            </w:r>
          </w:p>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spacing w:lineRule="auto" w:line="240" w:before="0" w:after="0"/>
              <w:jc w:val="both"/>
              <w:rPr>
                <w:rFonts w:ascii="Times New Roman" w:hAnsi="Times New Roman" w:cs="Times New Roman"/>
                <w:sz w:val="26"/>
                <w:szCs w:val="26"/>
              </w:rPr>
            </w:pPr>
            <w:r>
              <w:rPr>
                <w:rFonts w:cs="Times New Roman" w:ascii="Times New Roman" w:hAnsi="Times New Roman"/>
                <w:sz w:val="26"/>
                <w:szCs w:val="26"/>
              </w:rPr>
              <w:t>Подготовка презентаций с использованием интернет-ресурсов.</w:t>
            </w:r>
          </w:p>
        </w:tc>
      </w:tr>
    </w:tbl>
    <w:p>
      <w:pPr>
        <w:pStyle w:val="Normal"/>
        <w:keepNext w:val="true"/>
        <w:keepLines/>
        <w:suppressLineNumbers/>
        <w:suppressAutoHyphens w:val="true"/>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r>
    </w:p>
    <w:p>
      <w:pPr>
        <w:pStyle w:val="Normal"/>
        <w:keepNext w:val="true"/>
        <w:keepLines/>
        <w:suppressLineNumbers/>
        <w:suppressAutoHyphens w:val="true"/>
        <w:spacing w:lineRule="auto" w:line="240" w:before="0" w:after="0"/>
        <w:jc w:val="center"/>
        <w:rPr>
          <w:rFonts w:ascii="Times New Roman" w:hAnsi="Times New Roman"/>
          <w:b/>
          <w:b/>
          <w:bCs/>
          <w:sz w:val="28"/>
          <w:szCs w:val="28"/>
          <w:lang w:eastAsia="ru-RU"/>
        </w:rPr>
      </w:pPr>
      <w:r>
        <w:rPr>
          <w:rFonts w:ascii="Times New Roman" w:hAnsi="Times New Roman"/>
          <w:b/>
          <w:bCs/>
          <w:sz w:val="28"/>
          <w:szCs w:val="28"/>
          <w:lang w:eastAsia="ru-RU"/>
        </w:rPr>
        <w:t>3. Распределение оценивания результатов обучения по видам контроля</w:t>
      </w:r>
    </w:p>
    <w:p>
      <w:pPr>
        <w:pStyle w:val="Normal"/>
        <w:keepNext w:val="true"/>
        <w:keepLines/>
        <w:suppressLineNumbers/>
        <w:suppressAutoHyphens w:val="true"/>
        <w:spacing w:lineRule="auto" w:line="240" w:before="0" w:after="0"/>
        <w:jc w:val="both"/>
        <w:rPr>
          <w:rFonts w:ascii="Times New Roman" w:hAnsi="Times New Roman"/>
          <w:bCs/>
          <w:i/>
          <w:i/>
          <w:sz w:val="24"/>
          <w:szCs w:val="24"/>
          <w:lang w:eastAsia="ru-RU"/>
        </w:rPr>
      </w:pPr>
      <w:r>
        <w:rPr>
          <w:rFonts w:ascii="Times New Roman" w:hAnsi="Times New Roman"/>
          <w:bCs/>
          <w:i/>
          <w:sz w:val="24"/>
          <w:szCs w:val="24"/>
          <w:lang w:eastAsia="ru-RU"/>
        </w:rPr>
      </w:r>
    </w:p>
    <w:tbl>
      <w:tblPr>
        <w:tblW w:w="95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1" w:firstColumn="1" w:lastColumn="1" w:noHBand="0" w:val="01e0"/>
      </w:tblPr>
      <w:tblGrid>
        <w:gridCol w:w="4786"/>
        <w:gridCol w:w="2552"/>
        <w:gridCol w:w="2233"/>
      </w:tblGrid>
      <w:tr>
        <w:trPr/>
        <w:tc>
          <w:tcPr>
            <w:tcW w:w="478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keepLines/>
              <w:suppressLineNumbers/>
              <w:suppressAutoHyphens w:val="true"/>
              <w:spacing w:lineRule="auto" w:line="240" w:before="0" w:after="0"/>
              <w:jc w:val="center"/>
              <w:rPr>
                <w:rFonts w:ascii="Times New Roman" w:hAnsi="Times New Roman"/>
                <w:b/>
                <w:b/>
                <w:bCs/>
                <w:sz w:val="24"/>
                <w:szCs w:val="24"/>
                <w:vertAlign w:val="superscript"/>
                <w:lang w:eastAsia="ru-RU"/>
              </w:rPr>
            </w:pPr>
            <w:r>
              <w:rPr>
                <w:rFonts w:ascii="Times New Roman" w:hAnsi="Times New Roman"/>
                <w:b/>
                <w:bCs/>
                <w:sz w:val="24"/>
                <w:szCs w:val="24"/>
                <w:lang w:eastAsia="ru-RU"/>
              </w:rPr>
              <w:t>Наименование элемента умений или знаний</w:t>
            </w:r>
          </w:p>
        </w:tc>
        <w:tc>
          <w:tcPr>
            <w:tcW w:w="4785"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keepLines/>
              <w:suppressLineNumbers/>
              <w:suppressAutoHyphens w:val="true"/>
              <w:spacing w:lineRule="auto" w:line="240" w:before="0" w:after="0"/>
              <w:jc w:val="center"/>
              <w:rPr>
                <w:rFonts w:ascii="Times New Roman" w:hAnsi="Times New Roman"/>
                <w:sz w:val="24"/>
                <w:szCs w:val="24"/>
                <w:lang w:eastAsia="ru-RU"/>
              </w:rPr>
            </w:pPr>
            <w:r>
              <w:rPr>
                <w:rFonts w:ascii="Times New Roman" w:hAnsi="Times New Roman"/>
                <w:b/>
                <w:bCs/>
                <w:sz w:val="24"/>
                <w:szCs w:val="24"/>
                <w:lang w:eastAsia="ru-RU"/>
              </w:rPr>
              <w:t>Виды аттестации</w:t>
            </w:r>
          </w:p>
        </w:tc>
      </w:tr>
      <w:tr>
        <w:trPr>
          <w:trHeight w:val="910" w:hRule="atLeast"/>
        </w:trPr>
        <w:tc>
          <w:tcPr>
            <w:tcW w:w="478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keepLines/>
              <w:suppressLineNumbers/>
              <w:suppressAutoHyphens w:val="true"/>
              <w:spacing w:lineRule="auto" w:line="240" w:before="0" w:after="0"/>
              <w:jc w:val="center"/>
              <w:rPr>
                <w:rFonts w:ascii="Times New Roman" w:hAnsi="Times New Roman"/>
                <w:b/>
                <w:b/>
                <w:sz w:val="24"/>
                <w:szCs w:val="24"/>
                <w:lang w:eastAsia="ru-RU"/>
              </w:rPr>
            </w:pPr>
            <w:r>
              <w:rPr>
                <w:rFonts w:ascii="Times New Roman" w:hAnsi="Times New Roman"/>
                <w:b/>
                <w:sz w:val="24"/>
                <w:szCs w:val="24"/>
                <w:lang w:eastAsia="ru-RU"/>
              </w:rPr>
            </w:r>
          </w:p>
        </w:tc>
        <w:tc>
          <w:tcPr>
            <w:tcW w:w="25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keepLines/>
              <w:suppressLineNumbers/>
              <w:suppressAutoHyphens w:val="true"/>
              <w:spacing w:lineRule="auto" w:line="240" w:before="0" w:after="0"/>
              <w:jc w:val="center"/>
              <w:rPr>
                <w:rFonts w:ascii="Times New Roman" w:hAnsi="Times New Roman"/>
                <w:b/>
                <w:b/>
                <w:bCs/>
                <w:sz w:val="24"/>
                <w:szCs w:val="24"/>
                <w:lang w:eastAsia="ru-RU"/>
              </w:rPr>
            </w:pPr>
            <w:r>
              <w:rPr>
                <w:rFonts w:ascii="Times New Roman" w:hAnsi="Times New Roman"/>
                <w:i/>
                <w:sz w:val="20"/>
                <w:szCs w:val="20"/>
                <w:lang w:eastAsia="ru-RU"/>
              </w:rPr>
              <w:t>Текущий контроль</w:t>
            </w:r>
          </w:p>
        </w:tc>
        <w:tc>
          <w:tcPr>
            <w:tcW w:w="22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keepNext w:val="true"/>
              <w:keepLines/>
              <w:suppressLineNumbers/>
              <w:suppressAutoHyphens w:val="true"/>
              <w:spacing w:lineRule="auto" w:line="240" w:before="0" w:after="0"/>
              <w:jc w:val="center"/>
              <w:rPr>
                <w:rFonts w:ascii="Times New Roman" w:hAnsi="Times New Roman"/>
                <w:b/>
                <w:b/>
                <w:bCs/>
                <w:sz w:val="24"/>
                <w:szCs w:val="24"/>
                <w:lang w:eastAsia="ru-RU"/>
              </w:rPr>
            </w:pPr>
            <w:r>
              <w:rPr>
                <w:rFonts w:ascii="Times New Roman" w:hAnsi="Times New Roman"/>
                <w:i/>
                <w:sz w:val="20"/>
                <w:szCs w:val="20"/>
                <w:lang w:eastAsia="ru-RU"/>
              </w:rPr>
              <w:t xml:space="preserve">Промежуточная аттестация </w:t>
            </w:r>
          </w:p>
          <w:p>
            <w:pPr>
              <w:pStyle w:val="Normal"/>
              <w:keepNext w:val="true"/>
              <w:keepLines/>
              <w:suppressLineNumbers/>
              <w:suppressAutoHyphens w:val="true"/>
              <w:spacing w:lineRule="auto" w:line="240" w:before="0" w:after="0"/>
              <w:jc w:val="center"/>
              <w:rPr>
                <w:rFonts w:ascii="Times New Roman" w:hAnsi="Times New Roman"/>
                <w:b/>
                <w:b/>
                <w:bCs/>
                <w:sz w:val="24"/>
                <w:szCs w:val="24"/>
                <w:lang w:eastAsia="ru-RU"/>
              </w:rPr>
            </w:pPr>
            <w:r>
              <w:rPr>
                <w:rFonts w:ascii="Times New Roman" w:hAnsi="Times New Roman"/>
                <w:b/>
                <w:bCs/>
                <w:sz w:val="24"/>
                <w:szCs w:val="24"/>
                <w:lang w:eastAsia="ru-RU"/>
              </w:rPr>
            </w:r>
          </w:p>
        </w:tc>
      </w:tr>
      <w:tr>
        <w:trPr>
          <w:trHeight w:val="156" w:hRule="atLeast"/>
        </w:trPr>
        <w:tc>
          <w:tcPr>
            <w:tcW w:w="47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rFonts w:ascii="Times New Roman" w:hAnsi="Times New Roman"/>
                <w:b/>
                <w:b/>
                <w:bCs/>
                <w:color w:val="000000"/>
                <w:kern w:val="2"/>
                <w:sz w:val="24"/>
                <w:szCs w:val="24"/>
                <w:lang w:eastAsia="ru-RU"/>
              </w:rPr>
            </w:pPr>
            <w:r>
              <w:rPr>
                <w:rFonts w:ascii="Times New Roman" w:hAnsi="Times New Roman"/>
                <w:b/>
                <w:bCs/>
                <w:color w:val="000000"/>
                <w:kern w:val="2"/>
                <w:sz w:val="24"/>
                <w:szCs w:val="24"/>
                <w:lang w:eastAsia="ru-RU"/>
              </w:rPr>
              <w:t>Знания</w:t>
            </w:r>
          </w:p>
        </w:tc>
        <w:tc>
          <w:tcPr>
            <w:tcW w:w="25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rPr>
                <w:bCs/>
                <w:lang w:eastAsia="ru-RU"/>
              </w:rPr>
            </w:pPr>
            <w:r>
              <w:rPr>
                <w:bCs/>
                <w:lang w:eastAsia="ru-RU"/>
              </w:rPr>
            </w:r>
          </w:p>
        </w:tc>
        <w:tc>
          <w:tcPr>
            <w:tcW w:w="22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bCs/>
                <w:lang w:eastAsia="ru-RU"/>
              </w:rPr>
            </w:pPr>
            <w:r>
              <w:rPr>
                <w:bCs/>
                <w:lang w:eastAsia="ru-RU"/>
              </w:rPr>
            </w:r>
          </w:p>
        </w:tc>
      </w:tr>
      <w:tr>
        <w:trPr>
          <w:trHeight w:val="245" w:hRule="atLeast"/>
        </w:trPr>
        <w:tc>
          <w:tcPr>
            <w:tcW w:w="47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0" w:leader="none"/>
                <w:tab w:val="left" w:pos="324" w:leader="none"/>
              </w:tabs>
              <w:spacing w:lineRule="auto" w:line="240" w:before="0" w:after="0"/>
              <w:rPr>
                <w:rFonts w:ascii="Times New Roman" w:hAnsi="Times New Roman"/>
                <w:sz w:val="24"/>
                <w:szCs w:val="24"/>
              </w:rPr>
            </w:pPr>
            <w:r>
              <w:rPr>
                <w:rFonts w:ascii="Times New Roman" w:hAnsi="Times New Roman"/>
                <w:sz w:val="24"/>
                <w:szCs w:val="24"/>
              </w:rPr>
              <w:t>Раздел 1 История Древнего мира</w:t>
            </w:r>
          </w:p>
        </w:tc>
        <w:tc>
          <w:tcPr>
            <w:tcW w:w="25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rFonts w:ascii="Times New Roman" w:hAnsi="Times New Roman"/>
                <w:bCs/>
                <w:szCs w:val="24"/>
                <w:lang w:eastAsia="ru-RU"/>
              </w:rPr>
            </w:pPr>
            <w:r>
              <w:rPr>
                <w:rFonts w:ascii="Times New Roman" w:hAnsi="Times New Roman"/>
                <w:bCs/>
                <w:szCs w:val="24"/>
                <w:lang w:eastAsia="ru-RU"/>
              </w:rPr>
              <w:t>Устный или письменный опрос</w:t>
            </w:r>
          </w:p>
          <w:p>
            <w:pPr>
              <w:pStyle w:val="Normal"/>
              <w:keepNext w:val="true"/>
              <w:keepLines/>
              <w:suppressLineNumbers/>
              <w:suppressAutoHyphens w:val="true"/>
              <w:spacing w:lineRule="auto" w:line="240" w:before="0" w:after="0"/>
              <w:jc w:val="center"/>
              <w:rPr>
                <w:rFonts w:ascii="Times New Roman" w:hAnsi="Times New Roman"/>
                <w:bCs/>
                <w:sz w:val="24"/>
                <w:szCs w:val="24"/>
                <w:lang w:eastAsia="ru-RU"/>
              </w:rPr>
            </w:pPr>
            <w:r>
              <w:rPr>
                <w:rFonts w:ascii="Times New Roman" w:hAnsi="Times New Roman"/>
                <w:bCs/>
                <w:szCs w:val="24"/>
                <w:lang w:eastAsia="ru-RU"/>
              </w:rPr>
              <w:t>Контрольная работа № 1</w:t>
            </w:r>
          </w:p>
        </w:tc>
        <w:tc>
          <w:tcPr>
            <w:tcW w:w="22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rFonts w:ascii="Times New Roman" w:hAnsi="Times New Roman"/>
                <w:bCs/>
                <w:sz w:val="24"/>
                <w:szCs w:val="24"/>
                <w:lang w:eastAsia="ru-RU"/>
              </w:rPr>
            </w:pPr>
            <w:r>
              <w:rPr>
                <w:rFonts w:ascii="Times New Roman" w:hAnsi="Times New Roman"/>
                <w:bCs/>
                <w:sz w:val="24"/>
                <w:szCs w:val="24"/>
                <w:lang w:eastAsia="ru-RU"/>
              </w:rPr>
              <w:t>Дифференцированный зачет</w:t>
            </w:r>
          </w:p>
        </w:tc>
      </w:tr>
      <w:tr>
        <w:trPr>
          <w:trHeight w:val="245" w:hRule="atLeast"/>
        </w:trPr>
        <w:tc>
          <w:tcPr>
            <w:tcW w:w="47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0" w:leader="none"/>
                <w:tab w:val="left" w:pos="324" w:leader="none"/>
              </w:tabs>
              <w:spacing w:lineRule="auto" w:line="240" w:before="0" w:after="0"/>
              <w:rPr>
                <w:rFonts w:ascii="Times New Roman" w:hAnsi="Times New Roman"/>
                <w:sz w:val="24"/>
                <w:szCs w:val="24"/>
              </w:rPr>
            </w:pPr>
            <w:r>
              <w:rPr>
                <w:rFonts w:ascii="Times New Roman" w:hAnsi="Times New Roman"/>
                <w:sz w:val="24"/>
                <w:szCs w:val="24"/>
              </w:rPr>
              <w:t>Раздел 2 История средних веков</w:t>
            </w:r>
          </w:p>
        </w:tc>
        <w:tc>
          <w:tcPr>
            <w:tcW w:w="25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rFonts w:ascii="Times New Roman" w:hAnsi="Times New Roman"/>
                <w:bCs/>
                <w:szCs w:val="24"/>
                <w:lang w:eastAsia="ru-RU"/>
              </w:rPr>
            </w:pPr>
            <w:r>
              <w:rPr>
                <w:rFonts w:ascii="Times New Roman" w:hAnsi="Times New Roman"/>
                <w:bCs/>
                <w:szCs w:val="24"/>
                <w:lang w:eastAsia="ru-RU"/>
              </w:rPr>
              <w:t>Устный или письменный опрос</w:t>
            </w:r>
          </w:p>
          <w:p>
            <w:pPr>
              <w:pStyle w:val="Normal"/>
              <w:keepNext w:val="true"/>
              <w:keepLines/>
              <w:suppressLineNumbers/>
              <w:suppressAutoHyphens w:val="true"/>
              <w:spacing w:lineRule="auto" w:line="240" w:before="0" w:after="0"/>
              <w:jc w:val="center"/>
              <w:rPr>
                <w:rFonts w:ascii="Times New Roman" w:hAnsi="Times New Roman"/>
                <w:bCs/>
                <w:sz w:val="24"/>
                <w:szCs w:val="24"/>
                <w:lang w:eastAsia="ru-RU"/>
              </w:rPr>
            </w:pPr>
            <w:r>
              <w:rPr>
                <w:rFonts w:ascii="Times New Roman" w:hAnsi="Times New Roman"/>
                <w:bCs/>
                <w:szCs w:val="24"/>
                <w:lang w:eastAsia="ru-RU"/>
              </w:rPr>
              <w:t>Контрольная работа № 2</w:t>
            </w:r>
          </w:p>
        </w:tc>
        <w:tc>
          <w:tcPr>
            <w:tcW w:w="22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pPr>
            <w:r>
              <w:rPr>
                <w:rFonts w:ascii="Times New Roman" w:hAnsi="Times New Roman"/>
                <w:bCs/>
                <w:sz w:val="24"/>
                <w:szCs w:val="24"/>
                <w:lang w:eastAsia="ru-RU"/>
              </w:rPr>
              <w:t>Дифференцированный зачет</w:t>
            </w:r>
          </w:p>
        </w:tc>
      </w:tr>
      <w:tr>
        <w:trPr>
          <w:trHeight w:val="245" w:hRule="atLeast"/>
        </w:trPr>
        <w:tc>
          <w:tcPr>
            <w:tcW w:w="47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0" w:leader="none"/>
                <w:tab w:val="left" w:pos="324" w:leader="none"/>
              </w:tabs>
              <w:spacing w:lineRule="auto" w:line="240" w:before="0" w:after="0"/>
              <w:rPr>
                <w:rFonts w:ascii="Times New Roman" w:hAnsi="Times New Roman"/>
                <w:sz w:val="24"/>
                <w:szCs w:val="24"/>
              </w:rPr>
            </w:pPr>
            <w:r>
              <w:rPr>
                <w:rFonts w:ascii="Times New Roman" w:hAnsi="Times New Roman"/>
                <w:sz w:val="24"/>
                <w:szCs w:val="24"/>
              </w:rPr>
              <w:t>Раздел 3 История России с древнейших времен до конца 17 века</w:t>
            </w:r>
          </w:p>
        </w:tc>
        <w:tc>
          <w:tcPr>
            <w:tcW w:w="25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rFonts w:ascii="Times New Roman" w:hAnsi="Times New Roman"/>
                <w:bCs/>
                <w:szCs w:val="24"/>
                <w:lang w:eastAsia="ru-RU"/>
              </w:rPr>
            </w:pPr>
            <w:r>
              <w:rPr>
                <w:rFonts w:ascii="Times New Roman" w:hAnsi="Times New Roman"/>
                <w:bCs/>
                <w:szCs w:val="24"/>
                <w:lang w:eastAsia="ru-RU"/>
              </w:rPr>
              <w:t>Устный или письменный опрос</w:t>
            </w:r>
          </w:p>
          <w:p>
            <w:pPr>
              <w:pStyle w:val="Normal"/>
              <w:keepNext w:val="true"/>
              <w:keepLines/>
              <w:suppressLineNumbers/>
              <w:suppressAutoHyphens w:val="true"/>
              <w:spacing w:lineRule="auto" w:line="240" w:before="0" w:after="0"/>
              <w:jc w:val="center"/>
              <w:rPr>
                <w:rFonts w:ascii="Times New Roman" w:hAnsi="Times New Roman"/>
                <w:bCs/>
                <w:sz w:val="24"/>
                <w:szCs w:val="24"/>
                <w:lang w:eastAsia="ru-RU"/>
              </w:rPr>
            </w:pPr>
            <w:r>
              <w:rPr>
                <w:rFonts w:ascii="Times New Roman" w:hAnsi="Times New Roman"/>
                <w:bCs/>
                <w:szCs w:val="24"/>
                <w:lang w:eastAsia="ru-RU"/>
              </w:rPr>
              <w:t>Контрольная работа № 3</w:t>
            </w:r>
          </w:p>
        </w:tc>
        <w:tc>
          <w:tcPr>
            <w:tcW w:w="22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pPr>
            <w:r>
              <w:rPr>
                <w:rFonts w:ascii="Times New Roman" w:hAnsi="Times New Roman"/>
                <w:bCs/>
                <w:sz w:val="24"/>
                <w:szCs w:val="24"/>
                <w:lang w:eastAsia="ru-RU"/>
              </w:rPr>
              <w:t>Дифференцированный зачет</w:t>
            </w:r>
          </w:p>
        </w:tc>
      </w:tr>
      <w:tr>
        <w:trPr>
          <w:trHeight w:val="245" w:hRule="atLeast"/>
        </w:trPr>
        <w:tc>
          <w:tcPr>
            <w:tcW w:w="47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0" w:leader="none"/>
                <w:tab w:val="left" w:pos="324" w:leader="none"/>
              </w:tabs>
              <w:spacing w:lineRule="auto" w:line="240" w:before="0" w:after="0"/>
              <w:rPr>
                <w:rFonts w:ascii="Times New Roman" w:hAnsi="Times New Roman"/>
                <w:sz w:val="24"/>
                <w:szCs w:val="24"/>
              </w:rPr>
            </w:pPr>
            <w:r>
              <w:rPr>
                <w:rFonts w:ascii="Times New Roman" w:hAnsi="Times New Roman"/>
                <w:sz w:val="24"/>
                <w:szCs w:val="24"/>
              </w:rPr>
              <w:t>Раздел 4 Истоки индустриальной цивилизации</w:t>
            </w:r>
          </w:p>
        </w:tc>
        <w:tc>
          <w:tcPr>
            <w:tcW w:w="25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rFonts w:ascii="Times New Roman" w:hAnsi="Times New Roman"/>
                <w:bCs/>
                <w:szCs w:val="24"/>
                <w:lang w:eastAsia="ru-RU"/>
              </w:rPr>
            </w:pPr>
            <w:r>
              <w:rPr>
                <w:rFonts w:ascii="Times New Roman" w:hAnsi="Times New Roman"/>
                <w:bCs/>
                <w:szCs w:val="24"/>
                <w:lang w:eastAsia="ru-RU"/>
              </w:rPr>
              <w:t>Устный или письменный опрос</w:t>
            </w:r>
          </w:p>
          <w:p>
            <w:pPr>
              <w:pStyle w:val="Normal"/>
              <w:keepNext w:val="true"/>
              <w:keepLines/>
              <w:suppressLineNumbers/>
              <w:suppressAutoHyphens w:val="true"/>
              <w:spacing w:lineRule="auto" w:line="240" w:before="0" w:after="0"/>
              <w:jc w:val="center"/>
              <w:rPr>
                <w:rFonts w:ascii="Times New Roman" w:hAnsi="Times New Roman"/>
                <w:bCs/>
                <w:sz w:val="24"/>
                <w:szCs w:val="24"/>
                <w:lang w:eastAsia="ru-RU"/>
              </w:rPr>
            </w:pPr>
            <w:r>
              <w:rPr>
                <w:rFonts w:ascii="Times New Roman" w:hAnsi="Times New Roman"/>
                <w:bCs/>
                <w:szCs w:val="24"/>
                <w:lang w:eastAsia="ru-RU"/>
              </w:rPr>
              <w:t>Контрольная работа № 4</w:t>
            </w:r>
          </w:p>
        </w:tc>
        <w:tc>
          <w:tcPr>
            <w:tcW w:w="22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pPr>
            <w:r>
              <w:rPr>
                <w:rFonts w:ascii="Times New Roman" w:hAnsi="Times New Roman"/>
                <w:bCs/>
                <w:sz w:val="24"/>
                <w:szCs w:val="24"/>
                <w:lang w:eastAsia="ru-RU"/>
              </w:rPr>
              <w:t>Дифференцированный зачет</w:t>
            </w:r>
          </w:p>
        </w:tc>
      </w:tr>
      <w:tr>
        <w:trPr>
          <w:trHeight w:val="245" w:hRule="atLeast"/>
        </w:trPr>
        <w:tc>
          <w:tcPr>
            <w:tcW w:w="47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0" w:leader="none"/>
                <w:tab w:val="left" w:pos="324" w:leader="none"/>
              </w:tabs>
              <w:spacing w:lineRule="auto" w:line="240" w:before="0" w:after="0"/>
              <w:rPr>
                <w:rFonts w:ascii="Times New Roman" w:hAnsi="Times New Roman"/>
                <w:sz w:val="24"/>
                <w:szCs w:val="24"/>
              </w:rPr>
            </w:pPr>
            <w:r>
              <w:rPr>
                <w:rFonts w:ascii="Times New Roman" w:hAnsi="Times New Roman"/>
                <w:sz w:val="24"/>
                <w:szCs w:val="24"/>
              </w:rPr>
              <w:t>Раздел 5 Мир в 19 веке</w:t>
            </w:r>
          </w:p>
        </w:tc>
        <w:tc>
          <w:tcPr>
            <w:tcW w:w="25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rFonts w:ascii="Times New Roman" w:hAnsi="Times New Roman"/>
                <w:bCs/>
                <w:szCs w:val="24"/>
                <w:lang w:eastAsia="ru-RU"/>
              </w:rPr>
            </w:pPr>
            <w:r>
              <w:rPr>
                <w:rFonts w:ascii="Times New Roman" w:hAnsi="Times New Roman"/>
                <w:bCs/>
                <w:szCs w:val="24"/>
                <w:lang w:eastAsia="ru-RU"/>
              </w:rPr>
              <w:t>Устный или письменный опрос</w:t>
            </w:r>
          </w:p>
          <w:p>
            <w:pPr>
              <w:pStyle w:val="Normal"/>
              <w:keepNext w:val="true"/>
              <w:keepLines/>
              <w:suppressLineNumbers/>
              <w:suppressAutoHyphens w:val="true"/>
              <w:spacing w:lineRule="auto" w:line="240" w:before="0" w:after="0"/>
              <w:jc w:val="center"/>
              <w:rPr>
                <w:rFonts w:ascii="Times New Roman" w:hAnsi="Times New Roman"/>
                <w:bCs/>
                <w:sz w:val="24"/>
                <w:szCs w:val="24"/>
                <w:lang w:eastAsia="ru-RU"/>
              </w:rPr>
            </w:pPr>
            <w:r>
              <w:rPr>
                <w:rFonts w:ascii="Times New Roman" w:hAnsi="Times New Roman"/>
                <w:bCs/>
                <w:szCs w:val="24"/>
                <w:lang w:eastAsia="ru-RU"/>
              </w:rPr>
              <w:t>Контрольная работа № 5</w:t>
            </w:r>
          </w:p>
        </w:tc>
        <w:tc>
          <w:tcPr>
            <w:tcW w:w="22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pPr>
            <w:r>
              <w:rPr>
                <w:rFonts w:ascii="Times New Roman" w:hAnsi="Times New Roman"/>
                <w:bCs/>
                <w:sz w:val="24"/>
                <w:szCs w:val="24"/>
                <w:lang w:eastAsia="ru-RU"/>
              </w:rPr>
              <w:t>Дифференцированный зачет</w:t>
            </w:r>
          </w:p>
        </w:tc>
      </w:tr>
      <w:tr>
        <w:trPr>
          <w:trHeight w:val="245" w:hRule="atLeast"/>
        </w:trPr>
        <w:tc>
          <w:tcPr>
            <w:tcW w:w="47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tabs>
                <w:tab w:val="left" w:pos="0" w:leader="none"/>
                <w:tab w:val="left" w:pos="324" w:leader="none"/>
              </w:tabs>
              <w:spacing w:lineRule="auto" w:line="240" w:before="0" w:after="0"/>
              <w:rPr>
                <w:rFonts w:ascii="Times New Roman" w:hAnsi="Times New Roman"/>
                <w:sz w:val="24"/>
                <w:szCs w:val="24"/>
              </w:rPr>
            </w:pPr>
            <w:r>
              <w:rPr>
                <w:rFonts w:ascii="Times New Roman" w:hAnsi="Times New Roman"/>
                <w:sz w:val="24"/>
                <w:szCs w:val="24"/>
              </w:rPr>
              <w:t>Раздел 6 Россия и мир в 20- начале 21 века</w:t>
            </w:r>
          </w:p>
        </w:tc>
        <w:tc>
          <w:tcPr>
            <w:tcW w:w="25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keepNext w:val="true"/>
              <w:keepLines/>
              <w:suppressLineNumbers/>
              <w:suppressAutoHyphens w:val="true"/>
              <w:spacing w:lineRule="auto" w:line="240" w:before="0" w:after="0"/>
              <w:jc w:val="center"/>
              <w:rPr>
                <w:rFonts w:ascii="Times New Roman" w:hAnsi="Times New Roman"/>
                <w:bCs/>
                <w:szCs w:val="24"/>
                <w:lang w:eastAsia="ru-RU"/>
              </w:rPr>
            </w:pPr>
            <w:r>
              <w:rPr>
                <w:rFonts w:ascii="Times New Roman" w:hAnsi="Times New Roman"/>
                <w:bCs/>
                <w:szCs w:val="24"/>
                <w:lang w:eastAsia="ru-RU"/>
              </w:rPr>
              <w:t>Устный или письменный опрос</w:t>
            </w:r>
          </w:p>
          <w:p>
            <w:pPr>
              <w:pStyle w:val="Normal"/>
              <w:keepNext w:val="true"/>
              <w:keepLines/>
              <w:suppressLineNumbers/>
              <w:suppressAutoHyphens w:val="true"/>
              <w:spacing w:lineRule="auto" w:line="240" w:before="0" w:after="0"/>
              <w:jc w:val="center"/>
              <w:rPr>
                <w:rFonts w:ascii="Times New Roman" w:hAnsi="Times New Roman"/>
                <w:bCs/>
                <w:sz w:val="24"/>
                <w:szCs w:val="24"/>
                <w:lang w:eastAsia="ru-RU"/>
              </w:rPr>
            </w:pPr>
            <w:r>
              <w:rPr>
                <w:rFonts w:ascii="Times New Roman" w:hAnsi="Times New Roman"/>
                <w:bCs/>
                <w:szCs w:val="24"/>
                <w:lang w:eastAsia="ru-RU"/>
              </w:rPr>
              <w:t>Контрольная работа № 6</w:t>
            </w:r>
          </w:p>
        </w:tc>
        <w:tc>
          <w:tcPr>
            <w:tcW w:w="22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pPr>
            <w:r>
              <w:rPr>
                <w:rFonts w:ascii="Times New Roman" w:hAnsi="Times New Roman"/>
                <w:bCs/>
                <w:sz w:val="24"/>
                <w:szCs w:val="24"/>
                <w:lang w:eastAsia="ru-RU"/>
              </w:rPr>
              <w:t>Дифференцированный зачет</w:t>
            </w:r>
          </w:p>
        </w:tc>
      </w:tr>
    </w:tbl>
    <w:p>
      <w:pPr>
        <w:pStyle w:val="Normal"/>
        <w:keepNext w:val="true"/>
        <w:keepLines/>
        <w:suppressLineNumbers/>
        <w:suppressAutoHyphens w:val="true"/>
        <w:spacing w:lineRule="auto" w:line="360" w:before="0" w:after="0"/>
        <w:rPr>
          <w:rFonts w:ascii="Times New Roman" w:hAnsi="Times New Roman"/>
          <w:b/>
          <w:b/>
          <w:bCs/>
          <w:sz w:val="28"/>
          <w:szCs w:val="28"/>
          <w:lang w:eastAsia="ru-RU"/>
        </w:rPr>
      </w:pPr>
      <w:r>
        <w:rPr>
          <w:rFonts w:ascii="Times New Roman" w:hAnsi="Times New Roman"/>
          <w:b/>
          <w:bCs/>
          <w:sz w:val="28"/>
          <w:szCs w:val="28"/>
          <w:lang w:eastAsia="ru-RU"/>
        </w:rPr>
      </w:r>
    </w:p>
    <w:p>
      <w:pPr>
        <w:pStyle w:val="Normal"/>
        <w:keepNext w:val="true"/>
        <w:keepLines/>
        <w:suppressLineNumbers/>
        <w:suppressAutoHyphens w:val="true"/>
        <w:spacing w:lineRule="auto" w:line="360" w:before="0" w:after="0"/>
        <w:rPr>
          <w:rFonts w:ascii="Times New Roman" w:hAnsi="Times New Roman"/>
          <w:b/>
          <w:b/>
          <w:bCs/>
          <w:sz w:val="28"/>
          <w:szCs w:val="28"/>
          <w:lang w:eastAsia="ru-RU"/>
        </w:rPr>
      </w:pPr>
      <w:r>
        <w:rPr>
          <w:rFonts w:ascii="Times New Roman" w:hAnsi="Times New Roman"/>
          <w:b/>
          <w:bCs/>
          <w:sz w:val="28"/>
          <w:szCs w:val="28"/>
          <w:lang w:eastAsia="ru-RU"/>
        </w:rPr>
        <w:t>4. Структура контрольного задания</w:t>
      </w:r>
    </w:p>
    <w:p>
      <w:pPr>
        <w:pStyle w:val="Normal"/>
        <w:keepNext w:val="true"/>
        <w:keepLines/>
        <w:suppressLineNumbers/>
        <w:suppressAutoHyphens w:val="true"/>
        <w:spacing w:lineRule="auto" w:line="360" w:before="0" w:after="0"/>
        <w:rPr>
          <w:rFonts w:ascii="Times New Roman" w:hAnsi="Times New Roman"/>
          <w:b/>
          <w:b/>
          <w:sz w:val="28"/>
          <w:szCs w:val="28"/>
          <w:lang w:eastAsia="ru-RU"/>
        </w:rPr>
      </w:pPr>
      <w:r>
        <w:rPr>
          <w:rFonts w:ascii="Times New Roman" w:hAnsi="Times New Roman"/>
          <w:b/>
          <w:bCs/>
          <w:sz w:val="28"/>
          <w:szCs w:val="28"/>
          <w:lang w:eastAsia="ru-RU"/>
        </w:rPr>
        <w:t xml:space="preserve">4.1 </w:t>
      </w:r>
      <w:r>
        <w:rPr>
          <w:rFonts w:ascii="Times New Roman" w:hAnsi="Times New Roman"/>
          <w:b/>
          <w:sz w:val="28"/>
          <w:szCs w:val="28"/>
          <w:lang w:eastAsia="ru-RU"/>
        </w:rPr>
        <w:t xml:space="preserve">Структура задания на контрольные работы </w:t>
      </w:r>
    </w:p>
    <w:p>
      <w:pPr>
        <w:pStyle w:val="Normal"/>
        <w:keepNext w:val="true"/>
        <w:keepLines/>
        <w:suppressLineNumbers/>
        <w:suppressAutoHyphens w:val="true"/>
        <w:spacing w:lineRule="auto" w:line="360" w:before="0" w:after="0"/>
        <w:rPr>
          <w:rFonts w:ascii="Times New Roman" w:hAnsi="Times New Roman"/>
          <w:sz w:val="28"/>
          <w:szCs w:val="28"/>
          <w:lang w:eastAsia="ru-RU"/>
        </w:rPr>
      </w:pPr>
      <w:r>
        <w:rPr>
          <w:rFonts w:ascii="Times New Roman" w:hAnsi="Times New Roman"/>
          <w:sz w:val="28"/>
          <w:szCs w:val="28"/>
          <w:lang w:eastAsia="ru-RU"/>
        </w:rPr>
        <w:t>Билет контрольной работы содержит 5 вопросов:</w:t>
      </w:r>
    </w:p>
    <w:p>
      <w:pPr>
        <w:pStyle w:val="Normal"/>
        <w:spacing w:lineRule="auto" w:line="360" w:before="0" w:after="0"/>
        <w:jc w:val="both"/>
        <w:rPr>
          <w:rFonts w:ascii="Times New Roman" w:hAnsi="Times New Roman"/>
          <w:sz w:val="28"/>
          <w:szCs w:val="28"/>
          <w:lang w:eastAsia="ru-RU"/>
        </w:rPr>
      </w:pPr>
      <w:r>
        <w:rPr>
          <w:rFonts w:ascii="Times New Roman" w:hAnsi="Times New Roman"/>
          <w:sz w:val="28"/>
          <w:szCs w:val="28"/>
          <w:lang w:eastAsia="ru-RU"/>
        </w:rPr>
        <w:t>первый вопрос  - дать определение основным терминам и понятиям (три определения);</w:t>
      </w:r>
    </w:p>
    <w:p>
      <w:pPr>
        <w:pStyle w:val="Normal"/>
        <w:spacing w:lineRule="auto" w:line="360" w:before="0" w:after="0"/>
        <w:jc w:val="both"/>
        <w:rPr>
          <w:rFonts w:ascii="Times New Roman" w:hAnsi="Times New Roman"/>
          <w:sz w:val="28"/>
          <w:szCs w:val="28"/>
          <w:lang w:eastAsia="ru-RU"/>
        </w:rPr>
      </w:pPr>
      <w:r>
        <w:rPr>
          <w:rFonts w:ascii="Times New Roman" w:hAnsi="Times New Roman"/>
          <w:sz w:val="28"/>
          <w:szCs w:val="28"/>
          <w:lang w:eastAsia="ru-RU"/>
        </w:rPr>
        <w:t>Второй и третий вопрос - теоретический по одной из тем разделов рабочей программы;</w:t>
      </w:r>
    </w:p>
    <w:p>
      <w:pPr>
        <w:pStyle w:val="Normal"/>
        <w:spacing w:lineRule="auto" w:line="360" w:before="0" w:after="0"/>
        <w:jc w:val="both"/>
        <w:rPr>
          <w:rFonts w:ascii="Times New Roman" w:hAnsi="Times New Roman"/>
          <w:sz w:val="28"/>
          <w:szCs w:val="28"/>
          <w:lang w:eastAsia="ru-RU"/>
        </w:rPr>
      </w:pPr>
      <w:r>
        <w:rPr>
          <w:rFonts w:ascii="Times New Roman" w:hAnsi="Times New Roman"/>
          <w:sz w:val="28"/>
          <w:szCs w:val="28"/>
          <w:lang w:eastAsia="ru-RU"/>
        </w:rPr>
        <w:t>четвертый вопрос – на знание дат и хронологии;</w:t>
      </w:r>
    </w:p>
    <w:p>
      <w:pPr>
        <w:pStyle w:val="Normal"/>
        <w:spacing w:lineRule="auto" w:line="360" w:before="0" w:after="0"/>
        <w:jc w:val="both"/>
        <w:rPr>
          <w:rFonts w:ascii="Times New Roman" w:hAnsi="Times New Roman"/>
          <w:sz w:val="28"/>
          <w:szCs w:val="28"/>
          <w:lang w:eastAsia="ru-RU"/>
        </w:rPr>
      </w:pPr>
      <w:r>
        <w:rPr>
          <w:rFonts w:ascii="Times New Roman" w:hAnsi="Times New Roman"/>
          <w:sz w:val="28"/>
          <w:szCs w:val="28"/>
          <w:lang w:eastAsia="ru-RU"/>
        </w:rPr>
        <w:t>пятый вопрос – задание с открытым развернутым ответом.</w:t>
      </w:r>
    </w:p>
    <w:p>
      <w:pPr>
        <w:pStyle w:val="Normal"/>
        <w:tabs>
          <w:tab w:val="left" w:pos="2785" w:leader="none"/>
        </w:tabs>
        <w:spacing w:lineRule="auto" w:line="360"/>
        <w:jc w:val="both"/>
        <w:rPr>
          <w:rFonts w:ascii="Times New Roman" w:hAnsi="Times New Roman"/>
          <w:b/>
          <w:b/>
          <w:sz w:val="28"/>
          <w:szCs w:val="28"/>
          <w:lang w:eastAsia="ru-RU"/>
        </w:rPr>
      </w:pPr>
      <w:r>
        <w:rPr>
          <w:rFonts w:ascii="Times New Roman" w:hAnsi="Times New Roman"/>
          <w:b/>
          <w:sz w:val="28"/>
          <w:szCs w:val="28"/>
          <w:lang w:eastAsia="ru-RU"/>
        </w:rPr>
        <w:t>4.2. 1 Текст задания</w:t>
        <w:tab/>
      </w:r>
    </w:p>
    <w:p>
      <w:pPr>
        <w:pStyle w:val="Normal"/>
        <w:spacing w:lineRule="auto" w:line="360" w:before="0" w:after="0"/>
        <w:jc w:val="both"/>
        <w:rPr>
          <w:rFonts w:ascii="Times New Roman" w:hAnsi="Times New Roman"/>
          <w:sz w:val="28"/>
          <w:szCs w:val="28"/>
          <w:lang w:eastAsia="ru-RU"/>
        </w:rPr>
      </w:pPr>
      <w:r>
        <w:rPr>
          <w:rFonts w:ascii="Times New Roman" w:hAnsi="Times New Roman"/>
          <w:sz w:val="28"/>
          <w:szCs w:val="28"/>
          <w:lang w:eastAsia="ru-RU"/>
        </w:rPr>
        <w:t>Приложение 1</w:t>
      </w:r>
    </w:p>
    <w:p>
      <w:pPr>
        <w:pStyle w:val="Normal"/>
        <w:spacing w:lineRule="auto" w:line="360" w:before="0" w:after="0"/>
        <w:jc w:val="both"/>
        <w:rPr>
          <w:rFonts w:ascii="Times New Roman" w:hAnsi="Times New Roman"/>
          <w:sz w:val="28"/>
          <w:szCs w:val="28"/>
          <w:lang w:eastAsia="ru-RU"/>
        </w:rPr>
      </w:pPr>
      <w:r>
        <w:rPr>
          <w:rFonts w:ascii="Times New Roman" w:hAnsi="Times New Roman"/>
          <w:sz w:val="28"/>
          <w:szCs w:val="28"/>
          <w:lang w:eastAsia="ru-RU"/>
        </w:rPr>
        <w:t xml:space="preserve">2 </w:t>
      </w:r>
      <w:r>
        <w:rPr>
          <w:rFonts w:ascii="Times New Roman" w:hAnsi="Times New Roman"/>
          <w:b/>
          <w:sz w:val="28"/>
          <w:szCs w:val="28"/>
          <w:lang w:eastAsia="ru-RU"/>
        </w:rPr>
        <w:t>Время на подготовку и выполнение заданий контрольных работ</w:t>
      </w:r>
    </w:p>
    <w:p>
      <w:pPr>
        <w:pStyle w:val="Normal"/>
        <w:keepNext w:val="true"/>
        <w:keepLines/>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подготовка  10  мин.;</w:t>
      </w:r>
    </w:p>
    <w:p>
      <w:pPr>
        <w:pStyle w:val="Normal"/>
        <w:keepNext w:val="true"/>
        <w:keepLines/>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выполнение _1__ часа __00___ мин.;</w:t>
      </w:r>
    </w:p>
    <w:p>
      <w:pPr>
        <w:pStyle w:val="Normal"/>
        <w:keepNext w:val="true"/>
        <w:keepLines/>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оформление и сдача___10__ мин.;</w:t>
      </w:r>
    </w:p>
    <w:p>
      <w:pPr>
        <w:pStyle w:val="Normal"/>
        <w:keepNext w:val="true"/>
        <w:keepLines/>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всего___1___ час___20___ мин.</w:t>
      </w:r>
    </w:p>
    <w:p>
      <w:pPr>
        <w:pStyle w:val="Normal"/>
        <w:spacing w:lineRule="auto" w:line="36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keepNext w:val="true"/>
        <w:keepLines/>
        <w:suppressLineNumbers/>
        <w:suppressAutoHyphens w:val="true"/>
        <w:spacing w:lineRule="auto" w:line="240" w:before="0" w:after="0"/>
        <w:jc w:val="both"/>
        <w:rPr>
          <w:rFonts w:ascii="Times New Roman" w:hAnsi="Times New Roman"/>
          <w:b/>
          <w:b/>
          <w:sz w:val="28"/>
          <w:szCs w:val="28"/>
          <w:lang w:eastAsia="ru-RU"/>
        </w:rPr>
      </w:pPr>
      <w:r>
        <w:rPr>
          <w:rFonts w:ascii="Times New Roman" w:hAnsi="Times New Roman"/>
          <w:b/>
          <w:sz w:val="28"/>
          <w:szCs w:val="28"/>
          <w:lang w:eastAsia="ru-RU"/>
        </w:rPr>
        <w:t>4.3. Структура итогового тестового задания (диф.зачет)</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альтернативных ответов представляют собой вопрос, на который надо дать ответ да или нет.</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множественного выбора представляют собой вопрос на который дается несколько вариантов ответа.</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восстановления соответствия предлагают восстановить соответствие между термином и определением</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дополнения представляют собой определения,  в которых пропущены слова. В место слов стоит многоточие с цифрой передним или знак вопроса. Необходимо вставить пропущенное слово, значение, показатель и т.д.</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свободного изложения представляют из себя вопрос, на который студенты сами должны дать ответ.</w:t>
      </w:r>
    </w:p>
    <w:p>
      <w:pPr>
        <w:pStyle w:val="Normal"/>
        <w:keepNext w:val="true"/>
        <w:keepLines/>
        <w:suppressLineNumbers/>
        <w:suppressAutoHyphens w:val="true"/>
        <w:spacing w:lineRule="auto" w:line="240" w:before="0" w:after="0"/>
        <w:jc w:val="both"/>
        <w:rPr/>
      </w:pPr>
      <w:r>
        <w:rPr/>
      </w:r>
    </w:p>
    <w:p>
      <w:pPr>
        <w:pStyle w:val="Normal"/>
        <w:keepNext w:val="true"/>
        <w:keepLines/>
        <w:suppressLineNumbers/>
        <w:suppressAutoHyphens w:val="true"/>
        <w:spacing w:lineRule="auto" w:line="240" w:before="0" w:after="0"/>
        <w:jc w:val="both"/>
        <w:rPr>
          <w:rFonts w:ascii="Times New Roman" w:hAnsi="Times New Roman"/>
          <w:b/>
          <w:b/>
          <w:sz w:val="28"/>
          <w:szCs w:val="28"/>
          <w:lang w:eastAsia="ru-RU"/>
        </w:rPr>
      </w:pPr>
      <w:r>
        <w:rPr>
          <w:rFonts w:ascii="Times New Roman" w:hAnsi="Times New Roman"/>
          <w:b/>
          <w:sz w:val="28"/>
          <w:szCs w:val="28"/>
        </w:rPr>
        <w:t>4.3.1</w:t>
      </w:r>
      <w:r>
        <w:rPr>
          <w:rFonts w:ascii="Times New Roman" w:hAnsi="Times New Roman"/>
          <w:b/>
          <w:sz w:val="28"/>
          <w:szCs w:val="28"/>
          <w:lang w:eastAsia="ru-RU"/>
        </w:rPr>
        <w:t xml:space="preserve"> Текст задания</w:t>
        <w:tab/>
      </w:r>
    </w:p>
    <w:p>
      <w:pPr>
        <w:pStyle w:val="Normal"/>
        <w:spacing w:lineRule="auto" w:line="360" w:before="0" w:after="0"/>
        <w:jc w:val="both"/>
        <w:rPr>
          <w:rFonts w:ascii="Times New Roman" w:hAnsi="Times New Roman"/>
          <w:sz w:val="28"/>
          <w:szCs w:val="28"/>
          <w:lang w:eastAsia="ru-RU"/>
        </w:rPr>
      </w:pPr>
      <w:r>
        <w:rPr>
          <w:rFonts w:ascii="Times New Roman" w:hAnsi="Times New Roman"/>
          <w:sz w:val="28"/>
          <w:szCs w:val="28"/>
          <w:lang w:eastAsia="ru-RU"/>
        </w:rPr>
        <w:t>Приложение 2</w:t>
      </w:r>
    </w:p>
    <w:p>
      <w:pPr>
        <w:pStyle w:val="Normal"/>
        <w:keepNext w:val="true"/>
        <w:keepLines/>
        <w:suppressLineNumbers/>
        <w:suppressAutoHyphens w:val="true"/>
        <w:spacing w:lineRule="auto" w:line="240" w:before="0" w:after="0"/>
        <w:jc w:val="both"/>
        <w:rPr>
          <w:rFonts w:ascii="Times New Roman" w:hAnsi="Times New Roman"/>
          <w:b/>
          <w:b/>
          <w:sz w:val="28"/>
          <w:szCs w:val="28"/>
          <w:lang w:eastAsia="ru-RU"/>
        </w:rPr>
      </w:pPr>
      <w:r>
        <w:rPr>
          <w:rFonts w:ascii="Times New Roman" w:hAnsi="Times New Roman"/>
          <w:b/>
          <w:sz w:val="28"/>
          <w:szCs w:val="28"/>
          <w:lang w:eastAsia="ru-RU"/>
        </w:rPr>
      </w:r>
    </w:p>
    <w:p>
      <w:pPr>
        <w:pStyle w:val="Normal"/>
        <w:keepNext w:val="true"/>
        <w:keepLines/>
        <w:suppressLineNumbers/>
        <w:suppressAutoHyphens w:val="true"/>
        <w:spacing w:lineRule="auto" w:line="240" w:before="0" w:after="0"/>
        <w:jc w:val="both"/>
        <w:rPr>
          <w:rFonts w:ascii="Times New Roman" w:hAnsi="Times New Roman"/>
          <w:b/>
          <w:b/>
          <w:sz w:val="28"/>
          <w:szCs w:val="28"/>
          <w:lang w:eastAsia="ru-RU"/>
        </w:rPr>
      </w:pPr>
      <w:r>
        <w:rPr>
          <w:rFonts w:ascii="Times New Roman" w:hAnsi="Times New Roman"/>
          <w:b/>
          <w:sz w:val="28"/>
          <w:szCs w:val="28"/>
          <w:lang w:eastAsia="ru-RU"/>
        </w:rPr>
        <w:t>4.3.2 Время на подготовку и выполнение заданий итогового тестирования:</w:t>
      </w:r>
    </w:p>
    <w:p>
      <w:pPr>
        <w:pStyle w:val="Normal"/>
        <w:keepNext w:val="true"/>
        <w:keepLines/>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подготовка  10  мин.;</w:t>
      </w:r>
    </w:p>
    <w:p>
      <w:pPr>
        <w:pStyle w:val="Normal"/>
        <w:keepNext w:val="true"/>
        <w:keepLines/>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выполнение _1__ часа __00___ мин.;</w:t>
      </w:r>
    </w:p>
    <w:p>
      <w:pPr>
        <w:pStyle w:val="Normal"/>
        <w:keepNext w:val="true"/>
        <w:keepLines/>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оформление и сдача___10__ мин.;</w:t>
      </w:r>
    </w:p>
    <w:p>
      <w:pPr>
        <w:pStyle w:val="Normal"/>
        <w:keepNext w:val="true"/>
        <w:keepLines/>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всего___1___ час___20___ мин.</w:t>
      </w:r>
    </w:p>
    <w:p>
      <w:pPr>
        <w:pStyle w:val="Normal"/>
        <w:keepNext w:val="true"/>
        <w:keepLines/>
        <w:suppressLineNumbers/>
        <w:suppressAutoHyphens w:val="true"/>
        <w:spacing w:lineRule="auto" w:line="240" w:before="0" w:after="0"/>
        <w:jc w:val="both"/>
        <w:rPr>
          <w:rFonts w:ascii="Times New Roman" w:hAnsi="Times New Roman"/>
          <w:b/>
          <w:b/>
          <w:sz w:val="28"/>
          <w:szCs w:val="28"/>
          <w:lang w:eastAsia="ru-RU"/>
        </w:rPr>
      </w:pPr>
      <w:r>
        <w:rPr>
          <w:rFonts w:ascii="Times New Roman" w:hAnsi="Times New Roman"/>
          <w:b/>
          <w:sz w:val="28"/>
          <w:szCs w:val="28"/>
          <w:lang w:eastAsia="ru-RU"/>
        </w:rPr>
      </w:r>
    </w:p>
    <w:p>
      <w:pPr>
        <w:pStyle w:val="Normal"/>
        <w:keepNext w:val="true"/>
        <w:keepLines/>
        <w:suppressLineNumbers/>
        <w:suppressAutoHyphens w:val="true"/>
        <w:spacing w:lineRule="auto" w:line="240" w:before="0" w:after="0"/>
        <w:jc w:val="both"/>
        <w:rPr>
          <w:rFonts w:ascii="Times New Roman" w:hAnsi="Times New Roman"/>
          <w:b/>
          <w:b/>
          <w:sz w:val="28"/>
          <w:szCs w:val="28"/>
          <w:lang w:eastAsia="ru-RU"/>
        </w:rPr>
      </w:pPr>
      <w:r>
        <w:rPr>
          <w:rFonts w:ascii="Times New Roman" w:hAnsi="Times New Roman"/>
          <w:b/>
          <w:sz w:val="28"/>
          <w:szCs w:val="28"/>
          <w:lang w:eastAsia="ru-RU"/>
        </w:rPr>
        <w:t>4.3.3. Перечень объектов контроля и оценки</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альтернативных ответов оцениваются в 1 балл. Максимальное количество баллов за данный вид тестов – 2 балла.</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множественного выбора оцениваются в 2 балл. Максимальное количество баллов за данный вид тестов –  22 балла.</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 xml:space="preserve"> </w:t>
      </w:r>
      <w:r>
        <w:rPr>
          <w:rFonts w:ascii="Times New Roman" w:hAnsi="Times New Roman"/>
          <w:sz w:val="28"/>
        </w:rPr>
        <w:t>Тесты восстановления соответствия оцениваются в 4 балла. Максимальное количество баллов за данный вид тестов – 20 баллов.</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дополнения оцениваются в 3 балла. Максимальное количество баллов за данный вид тестов –  21 балл.</w:t>
      </w:r>
    </w:p>
    <w:p>
      <w:pPr>
        <w:pStyle w:val="Normal"/>
        <w:keepNext w:val="true"/>
        <w:keepLines/>
        <w:suppressLineNumbers/>
        <w:suppressAutoHyphens w:val="true"/>
        <w:spacing w:lineRule="auto" w:line="240" w:before="0" w:after="0"/>
        <w:ind w:firstLine="709"/>
        <w:jc w:val="both"/>
        <w:rPr>
          <w:rFonts w:ascii="Times New Roman" w:hAnsi="Times New Roman"/>
          <w:sz w:val="28"/>
        </w:rPr>
      </w:pPr>
      <w:r>
        <w:rPr>
          <w:rFonts w:ascii="Times New Roman" w:hAnsi="Times New Roman"/>
          <w:sz w:val="28"/>
        </w:rPr>
        <w:t>Тесты свободного изложения оцениваются в 5 балла. Максимальное количество баллов за данный вид тестов –  20 балла.</w:t>
      </w:r>
    </w:p>
    <w:p>
      <w:pPr>
        <w:pStyle w:val="Normal"/>
        <w:keepLines/>
        <w:widowControl w:val="false"/>
        <w:suppressLineNumbers/>
        <w:suppressAutoHyphens w:val="tru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За не правильный ответ на вопросы или неверное решение выставляется отрицательная оценка – 0 баллов.</w:t>
      </w:r>
    </w:p>
    <w:p>
      <w:pPr>
        <w:pStyle w:val="Normal"/>
        <w:keepNext w:val="true"/>
        <w:keepLines/>
        <w:suppressLineNumbers/>
        <w:suppressAutoHyphens w:val="true"/>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keepNext w:val="true"/>
        <w:keepLines/>
        <w:suppressLineNumbers/>
        <w:suppressAutoHyphens w:val="true"/>
        <w:spacing w:lineRule="auto" w:line="240" w:before="0" w:after="0"/>
        <w:jc w:val="both"/>
        <w:rPr>
          <w:rFonts w:ascii="Times New Roman" w:hAnsi="Times New Roman"/>
          <w:bCs/>
          <w:sz w:val="28"/>
          <w:szCs w:val="28"/>
          <w:lang w:eastAsia="ru-RU"/>
        </w:rPr>
      </w:pPr>
      <w:r>
        <w:rPr>
          <w:rFonts w:ascii="Times New Roman" w:hAnsi="Times New Roman"/>
          <w:bCs/>
          <w:sz w:val="28"/>
          <w:szCs w:val="28"/>
          <w:lang w:eastAsia="ru-RU"/>
        </w:rPr>
        <w:t>Итого, максимальное количество баллов за весь тест составляет 85 баллов</w:t>
      </w:r>
    </w:p>
    <w:p>
      <w:pPr>
        <w:pStyle w:val="Normal"/>
        <w:keepNext w:val="true"/>
        <w:keepLines/>
        <w:suppressLineNumbers/>
        <w:suppressAutoHyphens w:val="true"/>
        <w:spacing w:lineRule="auto" w:line="240" w:before="0" w:after="0"/>
        <w:jc w:val="both"/>
        <w:rPr>
          <w:rFonts w:ascii="Times New Roman" w:hAnsi="Times New Roman"/>
          <w:bCs/>
          <w:i/>
          <w:i/>
          <w:sz w:val="28"/>
          <w:szCs w:val="28"/>
          <w:lang w:eastAsia="ru-RU"/>
        </w:rPr>
      </w:pPr>
      <w:r>
        <w:rPr>
          <w:rFonts w:ascii="Times New Roman" w:hAnsi="Times New Roman"/>
          <w:bCs/>
          <w:i/>
          <w:sz w:val="28"/>
          <w:szCs w:val="28"/>
          <w:lang w:eastAsia="ru-RU"/>
        </w:rPr>
      </w:r>
    </w:p>
    <w:p>
      <w:pPr>
        <w:pStyle w:val="Normal"/>
        <w:keepNext w:val="true"/>
        <w:keepLines/>
        <w:suppressLineNumbers/>
        <w:suppressAutoHyphens w:val="true"/>
        <w:spacing w:lineRule="auto" w:line="240" w:before="0" w:after="0"/>
        <w:jc w:val="both"/>
        <w:rPr>
          <w:rFonts w:ascii="Times New Roman" w:hAnsi="Times New Roman"/>
          <w:bCs/>
          <w:sz w:val="28"/>
          <w:szCs w:val="28"/>
          <w:lang w:eastAsia="ru-RU"/>
        </w:rPr>
      </w:pPr>
      <w:r>
        <w:rPr>
          <w:rFonts w:ascii="Times New Roman" w:hAnsi="Times New Roman"/>
          <w:bCs/>
          <w:sz w:val="28"/>
          <w:szCs w:val="28"/>
          <w:lang w:eastAsia="ru-RU"/>
        </w:rPr>
        <w:t>Шкала оценки образовательных достижений</w:t>
      </w:r>
    </w:p>
    <w:p>
      <w:pPr>
        <w:pStyle w:val="Normal"/>
        <w:keepNext w:val="true"/>
        <w:keepLines/>
        <w:suppressLineNumbers/>
        <w:suppressAutoHyphens w:val="true"/>
        <w:spacing w:lineRule="auto" w:line="240" w:before="0" w:after="0"/>
        <w:jc w:val="both"/>
        <w:rPr>
          <w:rFonts w:ascii="Times New Roman" w:hAnsi="Times New Roman"/>
          <w:b/>
          <w:b/>
          <w:bCs/>
          <w:sz w:val="24"/>
          <w:szCs w:val="24"/>
          <w:lang w:eastAsia="ru-RU"/>
        </w:rPr>
      </w:pPr>
      <w:r>
        <w:rPr>
          <w:rFonts w:ascii="Times New Roman" w:hAnsi="Times New Roman"/>
          <w:b/>
          <w:bCs/>
          <w:sz w:val="24"/>
          <w:szCs w:val="24"/>
          <w:lang w:eastAsia="ru-RU"/>
        </w:rPr>
      </w:r>
    </w:p>
    <w:tbl>
      <w:tblPr>
        <w:tblW w:w="9219" w:type="dxa"/>
        <w:jc w:val="left"/>
        <w:tblInd w:w="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34" w:type="dxa"/>
          <w:bottom w:w="72" w:type="dxa"/>
          <w:right w:w="144" w:type="dxa"/>
        </w:tblCellMar>
        <w:tblLook w:firstRow="0" w:noVBand="0" w:lastRow="0" w:firstColumn="0" w:lastColumn="0" w:noHBand="0" w:val="0000"/>
      </w:tblPr>
      <w:tblGrid>
        <w:gridCol w:w="4267"/>
        <w:gridCol w:w="2371"/>
        <w:gridCol w:w="2581"/>
      </w:tblGrid>
      <w:tr>
        <w:trPr>
          <w:trHeight w:val="206" w:hRule="atLeast"/>
        </w:trPr>
        <w:tc>
          <w:tcPr>
            <w:tcW w:w="4267" w:type="dxa"/>
            <w:vMerge w:val="restart"/>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sz w:val="24"/>
                <w:szCs w:val="24"/>
                <w:lang w:eastAsia="ru-RU"/>
              </w:rPr>
              <w:t>Процент результативности (правильных ответов)</w:t>
            </w:r>
          </w:p>
        </w:tc>
        <w:tc>
          <w:tcPr>
            <w:tcW w:w="4952"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 xml:space="preserve">Оценка уровня подготовки </w:t>
            </w:r>
          </w:p>
        </w:tc>
      </w:tr>
      <w:tr>
        <w:trPr>
          <w:trHeight w:val="298" w:hRule="atLeast"/>
        </w:trPr>
        <w:tc>
          <w:tcPr>
            <w:tcW w:w="4267"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Mar>
              <w:top w:w="0" w:type="dxa"/>
              <w:left w:w="-10" w:type="dxa"/>
              <w:bottom w:w="0" w:type="dxa"/>
              <w:right w:w="0" w:type="dxa"/>
            </w:tcMar>
            <w:vAlign w:val="center"/>
          </w:tcPr>
          <w:p>
            <w:pPr>
              <w:pStyle w:val="Normal"/>
              <w:keepNext w:val="true"/>
              <w:keepLines/>
              <w:suppressLineNumbers/>
              <w:suppressAutoHyphens w:val="true"/>
              <w:spacing w:lineRule="auto" w:line="240" w:before="0" w:after="0"/>
              <w:rPr>
                <w:rFonts w:ascii="Times New Roman" w:hAnsi="Times New Roman"/>
                <w:sz w:val="24"/>
                <w:szCs w:val="24"/>
                <w:lang w:eastAsia="ru-RU"/>
              </w:rPr>
            </w:pPr>
            <w:r>
              <w:rPr>
                <w:rFonts w:ascii="Times New Roman" w:hAnsi="Times New Roman"/>
                <w:sz w:val="24"/>
                <w:szCs w:val="24"/>
                <w:lang w:eastAsia="ru-RU"/>
              </w:rPr>
            </w:r>
          </w:p>
        </w:tc>
        <w:tc>
          <w:tcPr>
            <w:tcW w:w="2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sz w:val="24"/>
                <w:szCs w:val="24"/>
                <w:lang w:eastAsia="ru-RU"/>
              </w:rPr>
              <w:t>балл (отметка)</w:t>
            </w:r>
          </w:p>
        </w:tc>
        <w:tc>
          <w:tcPr>
            <w:tcW w:w="2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вербальный аналог</w:t>
            </w:r>
          </w:p>
        </w:tc>
      </w:tr>
      <w:tr>
        <w:trPr>
          <w:trHeight w:val="195" w:hRule="atLeast"/>
        </w:trPr>
        <w:tc>
          <w:tcPr>
            <w:tcW w:w="426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90 ÷ 100 (85-70)</w:t>
            </w:r>
          </w:p>
        </w:tc>
        <w:tc>
          <w:tcPr>
            <w:tcW w:w="2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5</w:t>
            </w:r>
          </w:p>
        </w:tc>
        <w:tc>
          <w:tcPr>
            <w:tcW w:w="2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отлично</w:t>
            </w:r>
          </w:p>
        </w:tc>
      </w:tr>
      <w:tr>
        <w:trPr>
          <w:trHeight w:val="132" w:hRule="atLeast"/>
        </w:trPr>
        <w:tc>
          <w:tcPr>
            <w:tcW w:w="426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70 ÷ 89 (69-50)</w:t>
            </w:r>
          </w:p>
        </w:tc>
        <w:tc>
          <w:tcPr>
            <w:tcW w:w="2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4</w:t>
            </w:r>
          </w:p>
        </w:tc>
        <w:tc>
          <w:tcPr>
            <w:tcW w:w="2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хорошо</w:t>
            </w:r>
          </w:p>
        </w:tc>
      </w:tr>
      <w:tr>
        <w:trPr>
          <w:trHeight w:val="210" w:hRule="atLeast"/>
        </w:trPr>
        <w:tc>
          <w:tcPr>
            <w:tcW w:w="426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60 ÷ 69 (49-30)</w:t>
            </w:r>
          </w:p>
        </w:tc>
        <w:tc>
          <w:tcPr>
            <w:tcW w:w="2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3</w:t>
            </w:r>
          </w:p>
        </w:tc>
        <w:tc>
          <w:tcPr>
            <w:tcW w:w="2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удовлетворительно</w:t>
            </w:r>
          </w:p>
        </w:tc>
      </w:tr>
      <w:tr>
        <w:trPr>
          <w:trHeight w:val="288" w:hRule="atLeast"/>
        </w:trPr>
        <w:tc>
          <w:tcPr>
            <w:tcW w:w="4267"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менее 30</w:t>
            </w:r>
          </w:p>
        </w:tc>
        <w:tc>
          <w:tcPr>
            <w:tcW w:w="237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2</w:t>
            </w:r>
          </w:p>
        </w:tc>
        <w:tc>
          <w:tcPr>
            <w:tcW w:w="2581"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fill="auto" w:val="clear"/>
          </w:tcPr>
          <w:p>
            <w:pPr>
              <w:pStyle w:val="Normal"/>
              <w:keepNext w:val="true"/>
              <w:keepLines/>
              <w:suppressLineNumbers/>
              <w:suppressAutoHyphens w:val="true"/>
              <w:spacing w:lineRule="auto" w:line="240" w:before="0" w:after="0"/>
              <w:jc w:val="center"/>
              <w:textAlignment w:val="baseline"/>
              <w:rPr>
                <w:rFonts w:ascii="Times New Roman" w:hAnsi="Times New Roman"/>
                <w:sz w:val="24"/>
                <w:szCs w:val="24"/>
                <w:lang w:eastAsia="ru-RU"/>
              </w:rPr>
            </w:pPr>
            <w:r>
              <w:rPr>
                <w:rFonts w:ascii="Times New Roman" w:hAnsi="Times New Roman"/>
                <w:bCs/>
                <w:color w:val="000000"/>
                <w:kern w:val="2"/>
                <w:position w:val="1"/>
                <w:sz w:val="24"/>
                <w:szCs w:val="24"/>
                <w:lang w:eastAsia="ru-RU"/>
              </w:rPr>
              <w:t>неудовлетворительно</w:t>
            </w:r>
          </w:p>
        </w:tc>
      </w:tr>
    </w:tbl>
    <w:p>
      <w:pPr>
        <w:pStyle w:val="Normal"/>
        <w:keepNext w:val="true"/>
        <w:keepLines/>
        <w:suppressLineNumbers/>
        <w:suppressAutoHyphens w:val="true"/>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r>
    </w:p>
    <w:p>
      <w:pPr>
        <w:pStyle w:val="Normal"/>
        <w:keepNext w:val="true"/>
        <w:keepLines/>
        <w:suppressLineNumbers/>
        <w:suppressAutoHyphens w:val="true"/>
        <w:spacing w:lineRule="auto" w:line="240" w:before="0" w:after="0"/>
        <w:jc w:val="both"/>
        <w:rPr>
          <w:rFonts w:ascii="Times New Roman" w:hAnsi="Times New Roman"/>
          <w:b/>
          <w:b/>
          <w:sz w:val="28"/>
          <w:szCs w:val="28"/>
          <w:lang w:eastAsia="ru-RU"/>
        </w:rPr>
      </w:pPr>
      <w:r>
        <w:rPr>
          <w:rFonts w:ascii="Times New Roman" w:hAnsi="Times New Roman"/>
          <w:b/>
          <w:sz w:val="28"/>
          <w:szCs w:val="28"/>
          <w:lang w:eastAsia="ru-RU"/>
        </w:rPr>
        <w:t>4.4.    Приложение 1</w:t>
      </w:r>
    </w:p>
    <w:p>
      <w:pPr>
        <w:pStyle w:val="Normal"/>
        <w:keepNext w:val="true"/>
        <w:keepLines/>
        <w:suppressLineNumbers/>
        <w:suppressAutoHyphens w:val="true"/>
        <w:spacing w:lineRule="auto" w:line="240" w:before="0" w:after="0"/>
        <w:jc w:val="both"/>
        <w:rPr>
          <w:rFonts w:ascii="Times New Roman" w:hAnsi="Times New Roman"/>
          <w:sz w:val="28"/>
          <w:szCs w:val="28"/>
          <w:lang w:eastAsia="ru-RU"/>
        </w:rPr>
      </w:pPr>
      <w:r>
        <w:rPr>
          <w:rFonts w:ascii="Times New Roman" w:hAnsi="Times New Roman"/>
          <w:b/>
          <w:sz w:val="28"/>
          <w:szCs w:val="28"/>
          <w:lang w:eastAsia="ru-RU"/>
        </w:rPr>
        <w:t xml:space="preserve">Контрольная работа №1 Античная цивилизация </w:t>
      </w:r>
    </w:p>
    <w:p>
      <w:pPr>
        <w:pStyle w:val="Normal"/>
        <w:keepNext w:val="true"/>
        <w:keepLines/>
        <w:numPr>
          <w:ilvl w:val="0"/>
          <w:numId w:val="1"/>
        </w:numPr>
        <w:suppressLineNumbers/>
        <w:tabs>
          <w:tab w:val="left" w:pos="1128" w:leader="none"/>
        </w:tabs>
        <w:suppressAutoHyphens w:val="true"/>
        <w:spacing w:lineRule="auto" w:line="240" w:before="0" w:after="0"/>
        <w:jc w:val="both"/>
        <w:rPr>
          <w:rFonts w:ascii="Times New Roman" w:hAnsi="Times New Roman"/>
          <w:sz w:val="28"/>
          <w:szCs w:val="28"/>
          <w:lang w:eastAsia="ru-RU"/>
        </w:rPr>
      </w:pPr>
      <w:r>
        <w:rPr>
          <w:rFonts w:ascii="Times New Roman" w:hAnsi="Times New Roman"/>
          <w:sz w:val="28"/>
          <w:szCs w:val="28"/>
          <w:lang w:eastAsia="ru-RU"/>
        </w:rPr>
        <w:t>Что такое</w:t>
      </w:r>
      <w:r>
        <w:rPr>
          <w:rFonts w:ascii="Times New Roman" w:hAnsi="Times New Roman"/>
          <w:sz w:val="28"/>
          <w:szCs w:val="28"/>
          <w:lang w:val="en-US" w:eastAsia="ru-RU"/>
        </w:rPr>
        <w:t>:</w:t>
      </w:r>
    </w:p>
    <w:p>
      <w:pPr>
        <w:pStyle w:val="Normal"/>
        <w:keepNext w:val="true"/>
        <w:keepLines/>
        <w:suppressLineNumbers/>
        <w:tabs>
          <w:tab w:val="left" w:pos="1128" w:leader="none"/>
        </w:tabs>
        <w:suppressAutoHyphens w:val="true"/>
        <w:spacing w:lineRule="auto" w:line="240" w:before="0" w:after="0"/>
        <w:ind w:left="720" w:hanging="0"/>
        <w:jc w:val="both"/>
        <w:rPr>
          <w:rFonts w:ascii="Times New Roman" w:hAnsi="Times New Roman"/>
          <w:sz w:val="28"/>
          <w:szCs w:val="28"/>
          <w:lang w:eastAsia="ru-RU"/>
        </w:rPr>
      </w:pPr>
      <w:r>
        <w:rPr>
          <w:rFonts w:ascii="Times New Roman" w:hAnsi="Times New Roman"/>
          <w:sz w:val="28"/>
          <w:szCs w:val="28"/>
          <w:lang w:eastAsia="ru-RU"/>
        </w:rPr>
      </w:r>
    </w:p>
    <w:p>
      <w:pPr>
        <w:pStyle w:val="Normal"/>
        <w:rPr/>
      </w:pPr>
      <w:r>
        <w:rPr/>
        <w:t xml:space="preserve">а) Антропогенез </w:t>
      </w:r>
    </w:p>
    <w:p>
      <w:pPr>
        <w:pStyle w:val="Normal"/>
        <w:rPr/>
      </w:pPr>
      <w:r>
        <w:rPr/>
        <w:t xml:space="preserve">б)Неолитическая революция </w:t>
      </w:r>
    </w:p>
    <w:p>
      <w:pPr>
        <w:pStyle w:val="Normal"/>
        <w:rPr/>
      </w:pPr>
      <w:r>
        <w:rPr/>
        <w:t>в)Греческий полис</w:t>
      </w:r>
    </w:p>
    <w:p>
      <w:pPr>
        <w:pStyle w:val="Normal"/>
        <w:rPr/>
      </w:pPr>
      <w:r>
        <w:rPr/>
        <w:t xml:space="preserve">         </w:t>
      </w:r>
      <w:r>
        <w:rPr/>
        <w:t xml:space="preserve">2. Природное и социальное в человеке и человеческом сообществе </w:t>
      </w:r>
    </w:p>
    <w:p>
      <w:pPr>
        <w:pStyle w:val="Normal"/>
        <w:rPr/>
      </w:pPr>
      <w:r>
        <w:rPr/>
        <w:t xml:space="preserve">         </w:t>
      </w:r>
      <w:r>
        <w:rPr/>
        <w:t xml:space="preserve">3. Античная цивилизация </w:t>
      </w:r>
    </w:p>
    <w:p>
      <w:pPr>
        <w:pStyle w:val="Normal"/>
        <w:rPr/>
      </w:pPr>
      <w:r>
        <w:rPr/>
        <w:t xml:space="preserve">         </w:t>
      </w:r>
      <w:r>
        <w:rPr/>
        <w:t>4. Когда и  где возникли первые цивилизации ?</w:t>
      </w:r>
    </w:p>
    <w:p>
      <w:pPr>
        <w:pStyle w:val="Normal"/>
        <w:rPr/>
      </w:pPr>
      <w:r>
        <w:rPr/>
        <w:t xml:space="preserve">         </w:t>
      </w:r>
      <w:r>
        <w:rPr/>
        <w:t>5. Назовите причины крушения империи древнего мира.</w:t>
      </w:r>
    </w:p>
    <w:p>
      <w:pPr>
        <w:pStyle w:val="Normal"/>
        <w:rPr>
          <w:b/>
          <w:b/>
          <w:sz w:val="28"/>
          <w:szCs w:val="28"/>
        </w:rPr>
      </w:pPr>
      <w:r>
        <w:rPr>
          <w:b/>
          <w:sz w:val="28"/>
          <w:szCs w:val="28"/>
        </w:rPr>
        <w:t>Контрольная работа №2 Культура средневековый Европы.</w:t>
      </w:r>
    </w:p>
    <w:p>
      <w:pPr>
        <w:pStyle w:val="Normal"/>
        <w:numPr>
          <w:ilvl w:val="0"/>
          <w:numId w:val="2"/>
        </w:numPr>
        <w:spacing w:lineRule="auto" w:line="276" w:before="0" w:after="200"/>
        <w:rPr>
          <w:sz w:val="28"/>
          <w:szCs w:val="28"/>
        </w:rPr>
      </w:pPr>
      <w:r>
        <w:rPr>
          <w:sz w:val="28"/>
          <w:szCs w:val="28"/>
        </w:rPr>
        <w:t>Что такое</w:t>
      </w:r>
      <w:r>
        <w:rPr>
          <w:sz w:val="28"/>
          <w:szCs w:val="28"/>
          <w:lang w:val="en-US"/>
        </w:rPr>
        <w:t>:</w:t>
      </w:r>
    </w:p>
    <w:p>
      <w:pPr>
        <w:pStyle w:val="Normal"/>
        <w:rPr>
          <w:sz w:val="28"/>
          <w:szCs w:val="28"/>
        </w:rPr>
      </w:pPr>
      <w:r>
        <w:rPr>
          <w:sz w:val="28"/>
          <w:szCs w:val="28"/>
        </w:rPr>
        <w:t>а)Феод</w:t>
      </w:r>
    </w:p>
    <w:p>
      <w:pPr>
        <w:pStyle w:val="Normal"/>
        <w:rPr>
          <w:sz w:val="28"/>
          <w:szCs w:val="28"/>
        </w:rPr>
      </w:pPr>
      <w:r>
        <w:rPr>
          <w:sz w:val="28"/>
          <w:szCs w:val="28"/>
        </w:rPr>
        <w:t>б)Халифат</w:t>
      </w:r>
    </w:p>
    <w:p>
      <w:pPr>
        <w:pStyle w:val="Normal"/>
        <w:rPr>
          <w:sz w:val="28"/>
          <w:szCs w:val="28"/>
        </w:rPr>
      </w:pPr>
      <w:r>
        <w:rPr>
          <w:sz w:val="28"/>
          <w:szCs w:val="28"/>
        </w:rPr>
        <w:t>в)Путь “из варяг в греки”</w:t>
      </w:r>
    </w:p>
    <w:p>
      <w:pPr>
        <w:pStyle w:val="Normal"/>
        <w:rPr>
          <w:sz w:val="28"/>
          <w:szCs w:val="28"/>
        </w:rPr>
      </w:pPr>
      <w:r>
        <w:rPr>
          <w:sz w:val="28"/>
          <w:szCs w:val="28"/>
        </w:rPr>
        <w:t xml:space="preserve">        </w:t>
      </w:r>
      <w:r>
        <w:rPr>
          <w:sz w:val="28"/>
          <w:szCs w:val="28"/>
        </w:rPr>
        <w:t>2. Славянские земли в 5-9 веках</w:t>
      </w:r>
    </w:p>
    <w:p>
      <w:pPr>
        <w:pStyle w:val="Normal"/>
        <w:rPr>
          <w:sz w:val="28"/>
          <w:szCs w:val="28"/>
        </w:rPr>
      </w:pPr>
      <w:r>
        <w:rPr>
          <w:sz w:val="28"/>
          <w:szCs w:val="28"/>
        </w:rPr>
        <w:t xml:space="preserve">        </w:t>
      </w:r>
      <w:r>
        <w:rPr>
          <w:sz w:val="28"/>
          <w:szCs w:val="28"/>
        </w:rPr>
        <w:t>3. Объединение русских земель вокруг Москвы</w:t>
      </w:r>
    </w:p>
    <w:p>
      <w:pPr>
        <w:pStyle w:val="Normal"/>
        <w:rPr>
          <w:sz w:val="28"/>
          <w:szCs w:val="28"/>
        </w:rPr>
      </w:pPr>
      <w:r>
        <w:rPr>
          <w:sz w:val="28"/>
          <w:szCs w:val="28"/>
        </w:rPr>
        <w:t xml:space="preserve">        </w:t>
      </w:r>
      <w:r>
        <w:rPr>
          <w:sz w:val="28"/>
          <w:szCs w:val="28"/>
        </w:rPr>
        <w:t xml:space="preserve">4. Назовите основные даты Великих географических открытий </w:t>
      </w:r>
    </w:p>
    <w:p>
      <w:pPr>
        <w:pStyle w:val="Normal"/>
        <w:rPr>
          <w:sz w:val="28"/>
          <w:szCs w:val="28"/>
        </w:rPr>
      </w:pPr>
      <w:r>
        <w:rPr>
          <w:sz w:val="28"/>
          <w:szCs w:val="28"/>
        </w:rPr>
        <w:t xml:space="preserve">        </w:t>
      </w:r>
      <w:r>
        <w:rPr>
          <w:sz w:val="28"/>
          <w:szCs w:val="28"/>
        </w:rPr>
        <w:t>5. Как вы объясните распространение идей  просвещенного абсолютизма в Европе?</w:t>
      </w:r>
    </w:p>
    <w:p>
      <w:pPr>
        <w:pStyle w:val="Normal"/>
        <w:rPr>
          <w:b/>
          <w:b/>
          <w:sz w:val="28"/>
          <w:szCs w:val="28"/>
        </w:rPr>
      </w:pPr>
      <w:r>
        <w:rPr>
          <w:b/>
          <w:sz w:val="28"/>
          <w:szCs w:val="28"/>
        </w:rPr>
        <w:t>Контрольная работа №3 Россия в царствование Ивана Грозного</w:t>
      </w:r>
    </w:p>
    <w:p>
      <w:pPr>
        <w:pStyle w:val="Normal"/>
        <w:numPr>
          <w:ilvl w:val="0"/>
          <w:numId w:val="3"/>
        </w:numPr>
        <w:spacing w:lineRule="auto" w:line="276" w:before="0" w:after="200"/>
        <w:rPr>
          <w:sz w:val="28"/>
          <w:szCs w:val="28"/>
        </w:rPr>
      </w:pPr>
      <w:r>
        <w:rPr>
          <w:b/>
          <w:sz w:val="28"/>
          <w:szCs w:val="28"/>
        </w:rPr>
        <w:t>Что такое</w:t>
      </w:r>
      <w:r>
        <w:rPr>
          <w:b/>
          <w:sz w:val="28"/>
          <w:szCs w:val="28"/>
          <w:lang w:val="en-US"/>
        </w:rPr>
        <w:t>:</w:t>
      </w:r>
    </w:p>
    <w:p>
      <w:pPr>
        <w:pStyle w:val="Normal"/>
        <w:rPr>
          <w:sz w:val="28"/>
          <w:szCs w:val="28"/>
        </w:rPr>
      </w:pPr>
      <w:r>
        <w:rPr>
          <w:sz w:val="28"/>
          <w:szCs w:val="28"/>
        </w:rPr>
        <w:t>а) опричнина</w:t>
      </w:r>
    </w:p>
    <w:p>
      <w:pPr>
        <w:pStyle w:val="Normal"/>
        <w:rPr>
          <w:sz w:val="28"/>
          <w:szCs w:val="28"/>
        </w:rPr>
      </w:pPr>
      <w:r>
        <w:rPr>
          <w:sz w:val="28"/>
          <w:szCs w:val="28"/>
        </w:rPr>
        <w:t>б) Стоглав</w:t>
      </w:r>
    </w:p>
    <w:p>
      <w:pPr>
        <w:pStyle w:val="Normal"/>
        <w:rPr>
          <w:sz w:val="28"/>
          <w:szCs w:val="28"/>
        </w:rPr>
      </w:pPr>
      <w:r>
        <w:rPr>
          <w:sz w:val="28"/>
          <w:szCs w:val="28"/>
        </w:rPr>
        <w:t>в) заповедные лета</w:t>
      </w:r>
    </w:p>
    <w:p>
      <w:pPr>
        <w:pStyle w:val="Normal"/>
        <w:rPr>
          <w:sz w:val="28"/>
          <w:szCs w:val="28"/>
        </w:rPr>
      </w:pPr>
      <w:r>
        <w:rPr>
          <w:sz w:val="28"/>
          <w:szCs w:val="28"/>
        </w:rPr>
        <w:t xml:space="preserve">          </w:t>
      </w:r>
      <w:r>
        <w:rPr>
          <w:sz w:val="28"/>
          <w:szCs w:val="28"/>
        </w:rPr>
        <w:t xml:space="preserve">2. Реформы Ивана Грозного </w:t>
      </w:r>
    </w:p>
    <w:p>
      <w:pPr>
        <w:pStyle w:val="Normal"/>
        <w:rPr>
          <w:sz w:val="28"/>
          <w:szCs w:val="28"/>
        </w:rPr>
      </w:pPr>
      <w:r>
        <w:rPr>
          <w:sz w:val="28"/>
          <w:szCs w:val="28"/>
        </w:rPr>
        <w:t xml:space="preserve">          </w:t>
      </w:r>
      <w:r>
        <w:rPr>
          <w:sz w:val="28"/>
          <w:szCs w:val="28"/>
        </w:rPr>
        <w:t xml:space="preserve">3. Внешняя политика Ивана Грозного </w:t>
      </w:r>
    </w:p>
    <w:p>
      <w:pPr>
        <w:pStyle w:val="Normal"/>
        <w:rPr>
          <w:sz w:val="28"/>
          <w:szCs w:val="28"/>
        </w:rPr>
      </w:pPr>
      <w:r>
        <w:rPr>
          <w:sz w:val="28"/>
          <w:szCs w:val="28"/>
        </w:rPr>
        <w:t xml:space="preserve">          </w:t>
      </w:r>
      <w:r>
        <w:rPr>
          <w:sz w:val="28"/>
          <w:szCs w:val="28"/>
        </w:rPr>
        <w:t xml:space="preserve">4. Назовите основные даты Смутного времени в России </w:t>
      </w:r>
    </w:p>
    <w:p>
      <w:pPr>
        <w:pStyle w:val="Normal"/>
        <w:rPr>
          <w:sz w:val="28"/>
          <w:szCs w:val="28"/>
        </w:rPr>
      </w:pPr>
      <w:r>
        <w:rPr>
          <w:sz w:val="28"/>
          <w:szCs w:val="28"/>
        </w:rPr>
        <w:t xml:space="preserve">          </w:t>
      </w:r>
      <w:r>
        <w:rPr>
          <w:sz w:val="28"/>
          <w:szCs w:val="28"/>
        </w:rPr>
        <w:t>5. Чем можно объяснить несоответствие, которое возникло между реформаторской деятельностью Ивана 4 и плачевным состоянием России к концу правления царя?</w:t>
      </w:r>
    </w:p>
    <w:p>
      <w:pPr>
        <w:pStyle w:val="Normal"/>
        <w:rPr>
          <w:sz w:val="28"/>
          <w:szCs w:val="28"/>
        </w:rPr>
      </w:pPr>
      <w:r>
        <w:rPr>
          <w:sz w:val="28"/>
          <w:szCs w:val="28"/>
        </w:rPr>
      </w:r>
    </w:p>
    <w:p>
      <w:pPr>
        <w:pStyle w:val="Normal"/>
        <w:rPr>
          <w:b/>
          <w:b/>
          <w:sz w:val="28"/>
          <w:szCs w:val="28"/>
        </w:rPr>
      </w:pPr>
      <w:r>
        <w:rPr>
          <w:b/>
          <w:sz w:val="28"/>
          <w:szCs w:val="28"/>
        </w:rPr>
        <w:t>Контрольная работа №4 Россия в 18 веке</w:t>
      </w:r>
    </w:p>
    <w:p>
      <w:pPr>
        <w:pStyle w:val="Normal"/>
        <w:numPr>
          <w:ilvl w:val="0"/>
          <w:numId w:val="4"/>
        </w:numPr>
        <w:spacing w:lineRule="auto" w:line="276" w:before="0" w:after="200"/>
        <w:rPr>
          <w:sz w:val="28"/>
          <w:szCs w:val="28"/>
        </w:rPr>
      </w:pPr>
      <w:r>
        <w:rPr>
          <w:b/>
          <w:sz w:val="28"/>
          <w:szCs w:val="28"/>
        </w:rPr>
        <w:t>Что такое</w:t>
      </w:r>
      <w:r>
        <w:rPr>
          <w:b/>
          <w:sz w:val="28"/>
          <w:szCs w:val="28"/>
          <w:lang w:val="en-US"/>
        </w:rPr>
        <w:t>:</w:t>
      </w:r>
    </w:p>
    <w:p>
      <w:pPr>
        <w:pStyle w:val="Normal"/>
        <w:rPr>
          <w:sz w:val="28"/>
          <w:szCs w:val="28"/>
          <w:lang w:val="en-US"/>
        </w:rPr>
      </w:pPr>
      <w:r>
        <w:rPr>
          <w:sz w:val="28"/>
          <w:szCs w:val="28"/>
        </w:rPr>
        <w:t xml:space="preserve">а) </w:t>
      </w:r>
      <w:r>
        <w:rPr>
          <w:sz w:val="28"/>
          <w:szCs w:val="28"/>
          <w:lang w:val="en-US"/>
        </w:rPr>
        <w:t>“</w:t>
      </w:r>
      <w:r>
        <w:rPr>
          <w:sz w:val="28"/>
          <w:szCs w:val="28"/>
        </w:rPr>
        <w:t>Куранты</w:t>
      </w:r>
      <w:r>
        <w:rPr>
          <w:sz w:val="28"/>
          <w:szCs w:val="28"/>
          <w:lang w:val="en-US"/>
        </w:rPr>
        <w:t>“</w:t>
      </w:r>
    </w:p>
    <w:p>
      <w:pPr>
        <w:pStyle w:val="Normal"/>
        <w:rPr>
          <w:sz w:val="28"/>
          <w:szCs w:val="28"/>
        </w:rPr>
      </w:pPr>
      <w:r>
        <w:rPr>
          <w:sz w:val="28"/>
          <w:szCs w:val="28"/>
        </w:rPr>
        <w:t>б) рекруты</w:t>
      </w:r>
    </w:p>
    <w:p>
      <w:pPr>
        <w:pStyle w:val="Normal"/>
        <w:rPr>
          <w:sz w:val="28"/>
          <w:szCs w:val="28"/>
        </w:rPr>
      </w:pPr>
      <w:r>
        <w:rPr>
          <w:sz w:val="28"/>
          <w:szCs w:val="28"/>
        </w:rPr>
        <w:t>в)</w:t>
      </w:r>
      <w:r>
        <w:rPr>
          <w:sz w:val="28"/>
          <w:szCs w:val="28"/>
          <w:lang w:val="en-US"/>
        </w:rPr>
        <w:t>”</w:t>
      </w:r>
      <w:r>
        <w:rPr>
          <w:sz w:val="28"/>
          <w:szCs w:val="28"/>
        </w:rPr>
        <w:t>Табель о рангах</w:t>
      </w:r>
      <w:r>
        <w:rPr>
          <w:sz w:val="28"/>
          <w:szCs w:val="28"/>
          <w:lang w:val="en-US"/>
        </w:rPr>
        <w:t>”</w:t>
      </w:r>
    </w:p>
    <w:p>
      <w:pPr>
        <w:pStyle w:val="Normal"/>
        <w:rPr>
          <w:sz w:val="28"/>
          <w:szCs w:val="28"/>
        </w:rPr>
      </w:pPr>
      <w:r>
        <w:rPr>
          <w:sz w:val="28"/>
          <w:szCs w:val="28"/>
        </w:rPr>
        <w:t xml:space="preserve">           </w:t>
      </w:r>
      <w:r>
        <w:rPr>
          <w:sz w:val="28"/>
          <w:szCs w:val="28"/>
        </w:rPr>
        <w:t>2. Эпоха Петра Великого “Северная война” и преобразования.</w:t>
      </w:r>
    </w:p>
    <w:p>
      <w:pPr>
        <w:pStyle w:val="Normal"/>
        <w:rPr>
          <w:sz w:val="28"/>
          <w:szCs w:val="28"/>
        </w:rPr>
      </w:pPr>
      <w:r>
        <w:rPr>
          <w:sz w:val="28"/>
          <w:szCs w:val="28"/>
        </w:rPr>
        <w:t xml:space="preserve">           </w:t>
      </w:r>
      <w:r>
        <w:rPr>
          <w:sz w:val="28"/>
          <w:szCs w:val="28"/>
        </w:rPr>
        <w:t>3.”Золотой век” Екатерины 2</w:t>
      </w:r>
    </w:p>
    <w:p>
      <w:pPr>
        <w:pStyle w:val="Normal"/>
        <w:rPr>
          <w:sz w:val="28"/>
          <w:szCs w:val="28"/>
        </w:rPr>
      </w:pPr>
      <w:r>
        <w:rPr>
          <w:sz w:val="28"/>
          <w:szCs w:val="28"/>
        </w:rPr>
        <w:t xml:space="preserve">           </w:t>
      </w:r>
      <w:r>
        <w:rPr>
          <w:sz w:val="28"/>
          <w:szCs w:val="28"/>
        </w:rPr>
        <w:t>4. Назовите основные даты дворцовых переворотов 18 века</w:t>
      </w:r>
    </w:p>
    <w:p>
      <w:pPr>
        <w:pStyle w:val="Normal"/>
        <w:rPr>
          <w:sz w:val="28"/>
          <w:szCs w:val="28"/>
        </w:rPr>
      </w:pPr>
      <w:r>
        <w:rPr>
          <w:sz w:val="28"/>
          <w:szCs w:val="28"/>
        </w:rPr>
        <w:t xml:space="preserve">           </w:t>
      </w:r>
      <w:r>
        <w:rPr>
          <w:sz w:val="28"/>
          <w:szCs w:val="28"/>
        </w:rPr>
        <w:t>5. Назовите общие причины восстаний 18 века. В чем они сходны, а чем отличаются от восстаний 17 века?</w:t>
      </w:r>
    </w:p>
    <w:p>
      <w:pPr>
        <w:pStyle w:val="Normal"/>
        <w:rPr>
          <w:b/>
          <w:b/>
          <w:sz w:val="28"/>
          <w:szCs w:val="28"/>
        </w:rPr>
      </w:pPr>
      <w:r>
        <w:rPr>
          <w:sz w:val="28"/>
          <w:szCs w:val="28"/>
        </w:rPr>
        <w:t xml:space="preserve"> </w:t>
      </w:r>
      <w:r>
        <w:rPr>
          <w:b/>
          <w:sz w:val="28"/>
          <w:szCs w:val="28"/>
        </w:rPr>
        <w:t>Контрольная работа №5 Эпоха модернизации в России.</w:t>
      </w:r>
    </w:p>
    <w:p>
      <w:pPr>
        <w:pStyle w:val="Normal"/>
        <w:numPr>
          <w:ilvl w:val="0"/>
          <w:numId w:val="5"/>
        </w:numPr>
        <w:spacing w:lineRule="auto" w:line="276" w:before="0" w:after="200"/>
        <w:rPr>
          <w:sz w:val="28"/>
          <w:szCs w:val="28"/>
        </w:rPr>
      </w:pPr>
      <w:r>
        <w:rPr>
          <w:b/>
          <w:sz w:val="28"/>
          <w:szCs w:val="28"/>
        </w:rPr>
        <w:t>Что такое</w:t>
      </w:r>
      <w:r>
        <w:rPr>
          <w:b/>
          <w:sz w:val="28"/>
          <w:szCs w:val="28"/>
          <w:lang w:val="en-US"/>
        </w:rPr>
        <w:t>:</w:t>
      </w:r>
    </w:p>
    <w:p>
      <w:pPr>
        <w:pStyle w:val="Normal"/>
        <w:rPr>
          <w:sz w:val="28"/>
          <w:szCs w:val="28"/>
        </w:rPr>
      </w:pPr>
      <w:r>
        <w:rPr>
          <w:sz w:val="28"/>
          <w:szCs w:val="28"/>
        </w:rPr>
        <w:t>а) промышленный переворот</w:t>
      </w:r>
    </w:p>
    <w:p>
      <w:pPr>
        <w:pStyle w:val="Normal"/>
        <w:rPr>
          <w:sz w:val="28"/>
          <w:szCs w:val="28"/>
        </w:rPr>
      </w:pPr>
      <w:r>
        <w:rPr>
          <w:sz w:val="28"/>
          <w:szCs w:val="28"/>
        </w:rPr>
        <w:t xml:space="preserve">б) временнообязанное положение крестьян </w:t>
      </w:r>
    </w:p>
    <w:p>
      <w:pPr>
        <w:pStyle w:val="Normal"/>
        <w:rPr>
          <w:sz w:val="28"/>
          <w:szCs w:val="28"/>
        </w:rPr>
      </w:pPr>
      <w:r>
        <w:rPr>
          <w:sz w:val="28"/>
          <w:szCs w:val="28"/>
        </w:rPr>
        <w:t>в )священный союз</w:t>
      </w:r>
    </w:p>
    <w:p>
      <w:pPr>
        <w:pStyle w:val="Normal"/>
        <w:numPr>
          <w:ilvl w:val="0"/>
          <w:numId w:val="5"/>
        </w:numPr>
        <w:spacing w:lineRule="auto" w:line="276" w:before="0" w:after="200"/>
        <w:rPr>
          <w:sz w:val="28"/>
          <w:szCs w:val="28"/>
        </w:rPr>
      </w:pPr>
      <w:r>
        <w:rPr>
          <w:sz w:val="28"/>
          <w:szCs w:val="28"/>
        </w:rPr>
        <w:t>Внутренняя и внешняя политика Александра 1</w:t>
      </w:r>
    </w:p>
    <w:p>
      <w:pPr>
        <w:pStyle w:val="Normal"/>
        <w:numPr>
          <w:ilvl w:val="0"/>
          <w:numId w:val="5"/>
        </w:numPr>
        <w:spacing w:lineRule="auto" w:line="276" w:before="0" w:after="200"/>
        <w:rPr>
          <w:sz w:val="28"/>
          <w:szCs w:val="28"/>
        </w:rPr>
      </w:pPr>
      <w:r>
        <w:rPr>
          <w:sz w:val="28"/>
          <w:szCs w:val="28"/>
        </w:rPr>
        <w:t>Попытки укрепить империю при Николае 1</w:t>
      </w:r>
    </w:p>
    <w:p>
      <w:pPr>
        <w:pStyle w:val="Normal"/>
        <w:numPr>
          <w:ilvl w:val="0"/>
          <w:numId w:val="5"/>
        </w:numPr>
        <w:spacing w:lineRule="auto" w:line="276" w:before="0" w:after="200"/>
        <w:rPr>
          <w:sz w:val="28"/>
          <w:szCs w:val="28"/>
        </w:rPr>
      </w:pPr>
      <w:r>
        <w:rPr>
          <w:sz w:val="28"/>
          <w:szCs w:val="28"/>
        </w:rPr>
        <w:t>Назовите основные даты русско-турецкой войны 1877-1878 года</w:t>
      </w:r>
    </w:p>
    <w:p>
      <w:pPr>
        <w:pStyle w:val="Normal"/>
        <w:numPr>
          <w:ilvl w:val="0"/>
          <w:numId w:val="5"/>
        </w:numPr>
        <w:spacing w:lineRule="auto" w:line="276" w:before="0" w:after="200"/>
        <w:rPr>
          <w:sz w:val="28"/>
          <w:szCs w:val="28"/>
        </w:rPr>
      </w:pPr>
      <w:r>
        <w:rPr>
          <w:sz w:val="28"/>
          <w:szCs w:val="28"/>
        </w:rPr>
        <w:t>Охарактеризуйте основные этапы разработки крестьянской реформы</w:t>
      </w:r>
    </w:p>
    <w:p>
      <w:pPr>
        <w:pStyle w:val="Normal"/>
        <w:ind w:left="1110" w:hanging="0"/>
        <w:rPr>
          <w:sz w:val="28"/>
          <w:szCs w:val="28"/>
        </w:rPr>
      </w:pPr>
      <w:r>
        <w:rPr>
          <w:sz w:val="28"/>
          <w:szCs w:val="28"/>
        </w:rPr>
      </w:r>
    </w:p>
    <w:p>
      <w:pPr>
        <w:pStyle w:val="Normal"/>
        <w:rPr>
          <w:b/>
          <w:b/>
          <w:sz w:val="28"/>
          <w:szCs w:val="28"/>
        </w:rPr>
      </w:pPr>
      <w:r>
        <w:rPr>
          <w:b/>
          <w:sz w:val="28"/>
          <w:szCs w:val="28"/>
        </w:rPr>
        <w:t xml:space="preserve">Контрольная работа №6 Россия в 20 веке и на современном этапе </w:t>
      </w:r>
    </w:p>
    <w:p>
      <w:pPr>
        <w:pStyle w:val="Normal"/>
        <w:numPr>
          <w:ilvl w:val="0"/>
          <w:numId w:val="6"/>
        </w:numPr>
        <w:spacing w:lineRule="auto" w:line="276" w:before="0" w:after="200"/>
        <w:rPr>
          <w:b/>
          <w:b/>
          <w:sz w:val="28"/>
          <w:szCs w:val="28"/>
        </w:rPr>
      </w:pPr>
      <w:r>
        <w:rPr>
          <w:b/>
          <w:sz w:val="28"/>
          <w:szCs w:val="28"/>
        </w:rPr>
        <w:t>Что такое</w:t>
      </w:r>
      <w:r>
        <w:rPr>
          <w:b/>
          <w:sz w:val="28"/>
          <w:szCs w:val="28"/>
          <w:lang w:val="en-US"/>
        </w:rPr>
        <w:t>:</w:t>
      </w:r>
    </w:p>
    <w:p>
      <w:pPr>
        <w:pStyle w:val="Normal"/>
        <w:rPr>
          <w:sz w:val="28"/>
          <w:szCs w:val="28"/>
        </w:rPr>
      </w:pPr>
      <w:r>
        <w:rPr>
          <w:sz w:val="28"/>
          <w:szCs w:val="28"/>
        </w:rPr>
        <w:t>а)ликбез</w:t>
      </w:r>
    </w:p>
    <w:p>
      <w:pPr>
        <w:pStyle w:val="Normal"/>
        <w:rPr>
          <w:sz w:val="28"/>
          <w:szCs w:val="28"/>
        </w:rPr>
      </w:pPr>
      <w:r>
        <w:rPr>
          <w:sz w:val="28"/>
          <w:szCs w:val="28"/>
        </w:rPr>
        <w:t>б)железный занавес</w:t>
      </w:r>
    </w:p>
    <w:p>
      <w:pPr>
        <w:pStyle w:val="Normal"/>
        <w:rPr>
          <w:sz w:val="28"/>
          <w:szCs w:val="28"/>
        </w:rPr>
      </w:pPr>
      <w:r>
        <w:rPr>
          <w:sz w:val="28"/>
          <w:szCs w:val="28"/>
        </w:rPr>
        <w:t>в)перестройка</w:t>
      </w:r>
    </w:p>
    <w:p>
      <w:pPr>
        <w:pStyle w:val="Normal"/>
        <w:rPr>
          <w:sz w:val="28"/>
          <w:szCs w:val="28"/>
        </w:rPr>
      </w:pPr>
      <w:r>
        <w:rPr>
          <w:sz w:val="28"/>
          <w:szCs w:val="28"/>
        </w:rPr>
        <w:t xml:space="preserve">             </w:t>
      </w:r>
      <w:r>
        <w:rPr>
          <w:sz w:val="28"/>
          <w:szCs w:val="28"/>
        </w:rPr>
        <w:t xml:space="preserve">2. Основные вехи Великой Отечественной Войны </w:t>
      </w:r>
    </w:p>
    <w:p>
      <w:pPr>
        <w:pStyle w:val="Normal"/>
        <w:rPr>
          <w:sz w:val="28"/>
          <w:szCs w:val="28"/>
        </w:rPr>
      </w:pPr>
      <w:r>
        <w:rPr>
          <w:sz w:val="28"/>
          <w:szCs w:val="28"/>
        </w:rPr>
        <w:t xml:space="preserve">             </w:t>
      </w:r>
      <w:r>
        <w:rPr>
          <w:sz w:val="28"/>
          <w:szCs w:val="28"/>
        </w:rPr>
        <w:t>3. Кардинальные перемены в стране в 90-е годы</w:t>
      </w:r>
    </w:p>
    <w:p>
      <w:pPr>
        <w:pStyle w:val="Normal"/>
        <w:rPr>
          <w:sz w:val="28"/>
          <w:szCs w:val="28"/>
        </w:rPr>
      </w:pPr>
      <w:r>
        <w:rPr>
          <w:sz w:val="28"/>
          <w:szCs w:val="28"/>
        </w:rPr>
        <w:t xml:space="preserve">             </w:t>
      </w:r>
      <w:r>
        <w:rPr>
          <w:sz w:val="28"/>
          <w:szCs w:val="28"/>
        </w:rPr>
        <w:t>4.Назовите основные даты Гражданской войны в России</w:t>
      </w:r>
    </w:p>
    <w:p>
      <w:pPr>
        <w:pStyle w:val="Normal"/>
        <w:rPr>
          <w:sz w:val="28"/>
          <w:szCs w:val="28"/>
        </w:rPr>
      </w:pPr>
      <w:r>
        <w:rPr>
          <w:sz w:val="28"/>
          <w:szCs w:val="28"/>
        </w:rPr>
        <w:t xml:space="preserve">             </w:t>
      </w:r>
      <w:r>
        <w:rPr>
          <w:sz w:val="28"/>
          <w:szCs w:val="28"/>
        </w:rPr>
        <w:t>5. Охарактеризуйте становление в России президентской  республики</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 xml:space="preserve">4.5.  </w:t>
      </w:r>
      <w:r>
        <w:rPr>
          <w:b/>
          <w:sz w:val="32"/>
          <w:szCs w:val="32"/>
        </w:rPr>
        <w:t>Приложение 2</w:t>
      </w:r>
    </w:p>
    <w:p>
      <w:pPr>
        <w:pStyle w:val="Normal"/>
        <w:tabs>
          <w:tab w:val="left" w:pos="720" w:leader="none"/>
        </w:tabs>
        <w:rPr/>
      </w:pPr>
      <w:r>
        <w:rPr/>
      </w:r>
    </w:p>
    <w:p>
      <w:pPr>
        <w:pStyle w:val="Normal"/>
        <w:rPr/>
      </w:pPr>
      <w:r>
        <w:rPr/>
      </w:r>
    </w:p>
    <w:p>
      <w:pPr>
        <w:pStyle w:val="Normal"/>
        <w:jc w:val="center"/>
        <w:rPr/>
      </w:pPr>
      <w:r>
        <w:rPr/>
        <w:t>ВАРИАНТ 1</w:t>
      </w:r>
    </w:p>
    <w:p>
      <w:pPr>
        <w:pStyle w:val="Normal"/>
        <w:jc w:val="center"/>
        <w:rPr/>
      </w:pPr>
      <w:r>
        <w:rPr/>
      </w:r>
    </w:p>
    <w:p>
      <w:pPr>
        <w:pStyle w:val="Normal"/>
        <w:jc w:val="center"/>
        <w:rPr/>
      </w:pPr>
      <w:r>
        <w:rPr/>
        <w:t>Часть 1.</w:t>
      </w:r>
    </w:p>
    <w:p>
      <w:pPr>
        <w:pStyle w:val="Normal"/>
        <w:rPr/>
      </w:pPr>
      <w:r>
        <w:rPr/>
      </w:r>
    </w:p>
    <w:p>
      <w:pPr>
        <w:pStyle w:val="Normal"/>
        <w:rPr/>
      </w:pPr>
      <w:r>
        <w:rPr/>
        <w:t>А1. Столичный город князя Юрия Долгорукого –</w:t>
      </w:r>
    </w:p>
    <w:p>
      <w:pPr>
        <w:pStyle w:val="Normal"/>
        <w:rPr/>
      </w:pPr>
      <w:r>
        <w:rPr/>
        <w:t xml:space="preserve"> </w:t>
      </w:r>
    </w:p>
    <w:p>
      <w:pPr>
        <w:pStyle w:val="Normal"/>
        <w:rPr/>
      </w:pPr>
      <w:r>
        <w:rPr/>
        <w:t>1) Владимир</w:t>
      </w:r>
    </w:p>
    <w:p>
      <w:pPr>
        <w:pStyle w:val="Normal"/>
        <w:rPr/>
      </w:pPr>
      <w:r>
        <w:rPr/>
        <w:t>2) Рязань</w:t>
      </w:r>
    </w:p>
    <w:p>
      <w:pPr>
        <w:pStyle w:val="Normal"/>
        <w:rPr/>
      </w:pPr>
      <w:r>
        <w:rPr/>
        <w:t>3) Суздаль</w:t>
      </w:r>
    </w:p>
    <w:p>
      <w:pPr>
        <w:pStyle w:val="Normal"/>
        <w:rPr/>
      </w:pPr>
      <w:r>
        <w:rPr/>
        <w:t>4) Москва</w:t>
      </w:r>
    </w:p>
    <w:p>
      <w:pPr>
        <w:pStyle w:val="Normal"/>
        <w:rPr/>
      </w:pPr>
      <w:r>
        <w:rPr/>
      </w:r>
    </w:p>
    <w:p>
      <w:pPr>
        <w:pStyle w:val="Normal"/>
        <w:rPr/>
      </w:pPr>
      <w:r>
        <w:rPr/>
        <w:t xml:space="preserve">А2. Что относится к результатам деятельности Ивана </w:t>
      </w:r>
    </w:p>
    <w:p>
      <w:pPr>
        <w:pStyle w:val="Normal"/>
        <w:rPr/>
      </w:pPr>
      <w:r>
        <w:rPr/>
      </w:r>
    </w:p>
    <w:p>
      <w:pPr>
        <w:pStyle w:val="Normal"/>
        <w:rPr/>
      </w:pPr>
      <w:r>
        <w:rPr/>
        <w:t>1) присоединение к Москве Рязани</w:t>
      </w:r>
    </w:p>
    <w:p>
      <w:pPr>
        <w:pStyle w:val="Normal"/>
        <w:rPr/>
      </w:pPr>
      <w:r>
        <w:rPr/>
        <w:t>2) присоединение к Москве Новгорода</w:t>
      </w:r>
    </w:p>
    <w:p>
      <w:pPr>
        <w:pStyle w:val="Normal"/>
        <w:rPr/>
      </w:pPr>
      <w:r>
        <w:rPr/>
        <w:t>3) принятие « Уставной грамоты»</w:t>
      </w:r>
    </w:p>
    <w:p>
      <w:pPr>
        <w:pStyle w:val="Normal"/>
        <w:rPr/>
      </w:pPr>
      <w:r>
        <w:rPr/>
        <w:t>4) созыв Земских соборов</w:t>
      </w:r>
    </w:p>
    <w:p>
      <w:pPr>
        <w:pStyle w:val="Normal"/>
        <w:rPr/>
      </w:pPr>
      <w:r>
        <w:rPr/>
      </w:r>
    </w:p>
    <w:p>
      <w:pPr>
        <w:pStyle w:val="Normal"/>
        <w:rPr/>
      </w:pPr>
      <w:r>
        <w:rPr/>
        <w:t>А3. Признаком мануфактуры является</w:t>
      </w:r>
    </w:p>
    <w:p>
      <w:pPr>
        <w:pStyle w:val="Normal"/>
        <w:rPr/>
      </w:pPr>
      <w:r>
        <w:rPr/>
      </w:r>
    </w:p>
    <w:p>
      <w:pPr>
        <w:pStyle w:val="Normal"/>
        <w:rPr/>
      </w:pPr>
      <w:r>
        <w:rPr/>
        <w:t>1) использование труда наемных рабочих</w:t>
      </w:r>
    </w:p>
    <w:p>
      <w:pPr>
        <w:pStyle w:val="Normal"/>
        <w:rPr/>
      </w:pPr>
      <w:r>
        <w:rPr/>
        <w:t>2) использование труда крепостных</w:t>
      </w:r>
    </w:p>
    <w:p>
      <w:pPr>
        <w:pStyle w:val="Normal"/>
        <w:rPr/>
      </w:pPr>
      <w:r>
        <w:rPr/>
        <w:t>3) использование парового двигателя</w:t>
      </w:r>
    </w:p>
    <w:p>
      <w:pPr>
        <w:pStyle w:val="Normal"/>
        <w:rPr/>
      </w:pPr>
      <w:r>
        <w:rPr/>
        <w:t>4) разделение труда</w:t>
      </w:r>
    </w:p>
    <w:p>
      <w:pPr>
        <w:pStyle w:val="Normal"/>
        <w:rPr/>
      </w:pPr>
      <w:r>
        <w:rPr/>
      </w:r>
    </w:p>
    <w:p>
      <w:pPr>
        <w:pStyle w:val="Normal"/>
        <w:rPr/>
      </w:pPr>
      <w:r>
        <w:rPr/>
        <w:t>А4. Какую должность занимал П. Д. Киселев?</w:t>
      </w:r>
    </w:p>
    <w:p>
      <w:pPr>
        <w:pStyle w:val="Normal"/>
        <w:rPr/>
      </w:pPr>
      <w:r>
        <w:rPr/>
      </w:r>
    </w:p>
    <w:p>
      <w:pPr>
        <w:pStyle w:val="Normal"/>
        <w:rPr/>
      </w:pPr>
      <w:r>
        <w:rPr/>
        <w:t>1) министр внутренних дел</w:t>
      </w:r>
    </w:p>
    <w:p>
      <w:pPr>
        <w:pStyle w:val="Normal"/>
        <w:rPr/>
      </w:pPr>
      <w:r>
        <w:rPr/>
        <w:t>2) министр государственных имуществ</w:t>
      </w:r>
    </w:p>
    <w:p>
      <w:pPr>
        <w:pStyle w:val="Normal"/>
        <w:rPr/>
      </w:pPr>
      <w:r>
        <w:rPr/>
        <w:t>3) министр иностранных дел</w:t>
      </w:r>
    </w:p>
    <w:p>
      <w:pPr>
        <w:pStyle w:val="Normal"/>
        <w:rPr/>
      </w:pPr>
      <w:r>
        <w:rPr/>
        <w:t>4) военный министр</w:t>
      </w:r>
    </w:p>
    <w:p>
      <w:pPr>
        <w:pStyle w:val="Normal"/>
        <w:rPr/>
      </w:pPr>
      <w:r>
        <w:rPr/>
      </w:r>
    </w:p>
    <w:p>
      <w:pPr>
        <w:pStyle w:val="Normal"/>
        <w:rPr/>
      </w:pPr>
      <w:r>
        <w:rPr/>
        <w:t>А5. В результате судебной реформы, проведенной при Александре   , в России</w:t>
      </w:r>
    </w:p>
    <w:p>
      <w:pPr>
        <w:pStyle w:val="Normal"/>
        <w:rPr/>
      </w:pPr>
      <w:r>
        <w:rPr/>
      </w:r>
    </w:p>
    <w:p>
      <w:pPr>
        <w:pStyle w:val="Normal"/>
        <w:rPr/>
      </w:pPr>
      <w:r>
        <w:rPr/>
        <w:t>1) были введены суды для дворян</w:t>
      </w:r>
    </w:p>
    <w:p>
      <w:pPr>
        <w:pStyle w:val="Normal"/>
        <w:rPr/>
      </w:pPr>
      <w:r>
        <w:rPr/>
        <w:t>2) был ликвидирован Сенат</w:t>
      </w:r>
    </w:p>
    <w:p>
      <w:pPr>
        <w:pStyle w:val="Normal"/>
        <w:rPr/>
      </w:pPr>
      <w:r>
        <w:rPr/>
        <w:t>3) отменялась смертная казнь</w:t>
      </w:r>
    </w:p>
    <w:p>
      <w:pPr>
        <w:pStyle w:val="Normal"/>
        <w:rPr/>
      </w:pPr>
      <w:r>
        <w:rPr/>
        <w:t>4) был введен суд присяжных</w:t>
      </w:r>
    </w:p>
    <w:p>
      <w:pPr>
        <w:pStyle w:val="Normal"/>
        <w:rPr/>
      </w:pPr>
      <w:r>
        <w:rPr/>
      </w:r>
    </w:p>
    <w:p>
      <w:pPr>
        <w:pStyle w:val="Normal"/>
        <w:rPr/>
      </w:pPr>
      <w:r>
        <w:rPr/>
        <w:t>А6. Когда началась Первая российская революция?</w:t>
      </w:r>
    </w:p>
    <w:p>
      <w:pPr>
        <w:pStyle w:val="Normal"/>
        <w:rPr/>
      </w:pPr>
      <w:r>
        <w:rPr/>
      </w:r>
    </w:p>
    <w:p>
      <w:pPr>
        <w:pStyle w:val="Normal"/>
        <w:rPr/>
      </w:pPr>
      <w:r>
        <w:rPr/>
        <w:t>1) 1 марта 1917 г.</w:t>
      </w:r>
    </w:p>
    <w:p>
      <w:pPr>
        <w:pStyle w:val="Normal"/>
        <w:rPr/>
      </w:pPr>
      <w:r>
        <w:rPr/>
        <w:t>2) 23 февраля 1917 г.</w:t>
      </w:r>
    </w:p>
    <w:p>
      <w:pPr>
        <w:pStyle w:val="Normal"/>
        <w:rPr/>
      </w:pPr>
      <w:r>
        <w:rPr/>
        <w:t>3) 9 января 1905 г.</w:t>
      </w:r>
    </w:p>
    <w:p>
      <w:pPr>
        <w:pStyle w:val="Normal"/>
        <w:rPr/>
      </w:pPr>
      <w:r>
        <w:rPr/>
        <w:t>4) 5 декабря 1905 г.</w:t>
      </w:r>
    </w:p>
    <w:p>
      <w:pPr>
        <w:pStyle w:val="Normal"/>
        <w:rPr/>
      </w:pPr>
      <w:r>
        <w:rPr/>
      </w:r>
    </w:p>
    <w:p>
      <w:pPr>
        <w:pStyle w:val="Normal"/>
        <w:rPr/>
      </w:pPr>
      <w:r>
        <w:rPr/>
        <w:t>А7. Какая форма монополистического объединения преобладала в России?</w:t>
      </w:r>
    </w:p>
    <w:p>
      <w:pPr>
        <w:pStyle w:val="Normal"/>
        <w:rPr/>
      </w:pPr>
      <w:r>
        <w:rPr/>
      </w:r>
    </w:p>
    <w:p>
      <w:pPr>
        <w:pStyle w:val="Normal"/>
        <w:rPr/>
      </w:pPr>
      <w:r>
        <w:rPr/>
        <w:t>1) картель</w:t>
      </w:r>
    </w:p>
    <w:p>
      <w:pPr>
        <w:pStyle w:val="Normal"/>
        <w:rPr/>
      </w:pPr>
      <w:r>
        <w:rPr/>
        <w:t>2) трест</w:t>
      </w:r>
    </w:p>
    <w:p>
      <w:pPr>
        <w:pStyle w:val="Normal"/>
        <w:rPr/>
      </w:pPr>
      <w:r>
        <w:rPr/>
        <w:t>3) синдикат</w:t>
      </w:r>
    </w:p>
    <w:p>
      <w:pPr>
        <w:pStyle w:val="Normal"/>
        <w:rPr/>
      </w:pPr>
      <w:r>
        <w:rPr/>
        <w:t>4) корпорация</w:t>
      </w:r>
    </w:p>
    <w:p>
      <w:pPr>
        <w:pStyle w:val="Normal"/>
        <w:rPr/>
      </w:pPr>
      <w:r>
        <w:rPr/>
      </w:r>
    </w:p>
    <w:p>
      <w:pPr>
        <w:pStyle w:val="Normal"/>
        <w:rPr/>
      </w:pPr>
      <w:r>
        <w:rPr/>
        <w:t>А8. Какое событие явилось следствием политики коллективной безопасности в 1930 – е гг. ?</w:t>
      </w:r>
    </w:p>
    <w:p>
      <w:pPr>
        <w:pStyle w:val="Normal"/>
        <w:rPr/>
      </w:pPr>
      <w:r>
        <w:rPr/>
      </w:r>
    </w:p>
    <w:p>
      <w:pPr>
        <w:pStyle w:val="Normal"/>
        <w:rPr/>
      </w:pPr>
      <w:r>
        <w:rPr/>
        <w:t>1) установление дипломатических отношений с Германией</w:t>
      </w:r>
    </w:p>
    <w:p>
      <w:pPr>
        <w:pStyle w:val="Normal"/>
        <w:rPr/>
      </w:pPr>
      <w:r>
        <w:rPr/>
        <w:t>2) обострение отношений с Японией</w:t>
      </w:r>
    </w:p>
    <w:p>
      <w:pPr>
        <w:pStyle w:val="Normal"/>
        <w:rPr/>
      </w:pPr>
      <w:r>
        <w:rPr/>
        <w:t>3) подписание договора о взаимной помощи с Францией</w:t>
      </w:r>
    </w:p>
    <w:p>
      <w:pPr>
        <w:pStyle w:val="Normal"/>
        <w:rPr/>
      </w:pPr>
      <w:r>
        <w:rPr/>
        <w:t>4) выход СССР из Лиги Наций</w:t>
      </w:r>
    </w:p>
    <w:p>
      <w:pPr>
        <w:pStyle w:val="Normal"/>
        <w:rPr/>
      </w:pPr>
      <w:r>
        <w:rPr/>
      </w:r>
    </w:p>
    <w:p>
      <w:pPr>
        <w:pStyle w:val="Normal"/>
        <w:rPr/>
      </w:pPr>
      <w:r>
        <w:rPr/>
        <w:t>А9. Где действовала подпольная антифашистская организация « Молодая гвардия»?</w:t>
      </w:r>
    </w:p>
    <w:p>
      <w:pPr>
        <w:pStyle w:val="Normal"/>
        <w:rPr/>
      </w:pPr>
      <w:r>
        <w:rPr/>
      </w:r>
    </w:p>
    <w:p>
      <w:pPr>
        <w:pStyle w:val="Normal"/>
        <w:rPr/>
      </w:pPr>
      <w:r>
        <w:rPr/>
        <w:t>1) в Одессе</w:t>
      </w:r>
    </w:p>
    <w:p>
      <w:pPr>
        <w:pStyle w:val="Normal"/>
        <w:rPr/>
      </w:pPr>
      <w:r>
        <w:rPr/>
        <w:t>2) в Краснодоне</w:t>
      </w:r>
    </w:p>
    <w:p>
      <w:pPr>
        <w:pStyle w:val="Normal"/>
        <w:rPr/>
      </w:pPr>
      <w:r>
        <w:rPr/>
        <w:t>3) в Краснодаре</w:t>
      </w:r>
    </w:p>
    <w:p>
      <w:pPr>
        <w:pStyle w:val="Normal"/>
        <w:rPr/>
      </w:pPr>
      <w:r>
        <w:rPr/>
        <w:t>4) в Минске</w:t>
      </w:r>
    </w:p>
    <w:p>
      <w:pPr>
        <w:pStyle w:val="Normal"/>
        <w:rPr/>
      </w:pPr>
      <w:r>
        <w:rPr/>
      </w:r>
    </w:p>
    <w:p>
      <w:pPr>
        <w:pStyle w:val="Normal"/>
        <w:rPr/>
      </w:pPr>
      <w:r>
        <w:rPr/>
        <w:t>А10. В каком году произошел вывод советских войск из Афганистана?</w:t>
      </w:r>
    </w:p>
    <w:p>
      <w:pPr>
        <w:pStyle w:val="Normal"/>
        <w:rPr/>
      </w:pPr>
      <w:r>
        <w:rPr/>
      </w:r>
    </w:p>
    <w:p>
      <w:pPr>
        <w:pStyle w:val="Normal"/>
        <w:rPr/>
      </w:pPr>
      <w:r>
        <w:rPr/>
        <w:t>1) в 1978 г.</w:t>
      </w:r>
    </w:p>
    <w:p>
      <w:pPr>
        <w:pStyle w:val="Normal"/>
        <w:rPr/>
      </w:pPr>
      <w:r>
        <w:rPr/>
        <w:t>2) в 1982 г.</w:t>
      </w:r>
    </w:p>
    <w:p>
      <w:pPr>
        <w:pStyle w:val="Normal"/>
        <w:rPr/>
      </w:pPr>
      <w:r>
        <w:rPr/>
        <w:t>3) в 1989 г.</w:t>
      </w:r>
    </w:p>
    <w:p>
      <w:pPr>
        <w:pStyle w:val="Normal"/>
        <w:rPr/>
      </w:pPr>
      <w:r>
        <w:rPr/>
        <w:t>4) в 1991 г.</w:t>
      </w:r>
    </w:p>
    <w:p>
      <w:pPr>
        <w:pStyle w:val="Normal"/>
        <w:rPr/>
      </w:pPr>
      <w:r>
        <w:rPr/>
      </w:r>
    </w:p>
    <w:p>
      <w:pPr>
        <w:pStyle w:val="Normal"/>
        <w:rPr/>
      </w:pPr>
      <w:r>
        <w:rPr/>
        <w:t>А11. Какова была характерная черта развития сельского хозяйства в 1950 – е годы?</w:t>
      </w:r>
    </w:p>
    <w:p>
      <w:pPr>
        <w:pStyle w:val="Normal"/>
        <w:rPr/>
      </w:pPr>
      <w:r>
        <w:rPr/>
      </w:r>
    </w:p>
    <w:p>
      <w:pPr>
        <w:pStyle w:val="Normal"/>
        <w:rPr/>
      </w:pPr>
      <w:r>
        <w:rPr/>
        <w:t>1) резко сократились посевные площади</w:t>
      </w:r>
    </w:p>
    <w:p>
      <w:pPr>
        <w:pStyle w:val="Normal"/>
        <w:rPr/>
      </w:pPr>
      <w:r>
        <w:rPr/>
        <w:t>2) увеличились площади подсобных  хозяйств</w:t>
      </w:r>
    </w:p>
    <w:p>
      <w:pPr>
        <w:pStyle w:val="Normal"/>
        <w:rPr/>
      </w:pPr>
      <w:r>
        <w:rPr/>
        <w:t>3) колхозники получили возможность приобретать в частную собственность трактора</w:t>
      </w:r>
    </w:p>
    <w:p>
      <w:pPr>
        <w:pStyle w:val="Normal"/>
        <w:rPr/>
      </w:pPr>
      <w:r>
        <w:rPr/>
        <w:t>4) началось массовое освоение целины</w:t>
      </w:r>
    </w:p>
    <w:p>
      <w:pPr>
        <w:pStyle w:val="Normal"/>
        <w:rPr/>
      </w:pPr>
      <w:r>
        <w:rPr/>
      </w:r>
    </w:p>
    <w:p>
      <w:pPr>
        <w:pStyle w:val="Normal"/>
        <w:rPr/>
      </w:pPr>
      <w:r>
        <w:rPr/>
        <w:t>А12. Что не относится к предпосылкам «перестройки» в СССР?</w:t>
      </w:r>
    </w:p>
    <w:p>
      <w:pPr>
        <w:pStyle w:val="Normal"/>
        <w:rPr/>
      </w:pPr>
      <w:r>
        <w:rPr/>
      </w:r>
    </w:p>
    <w:p>
      <w:pPr>
        <w:pStyle w:val="Normal"/>
        <w:rPr/>
      </w:pPr>
      <w:r>
        <w:rPr/>
        <w:t>1) отставание от Запада в научно – технической сфере</w:t>
      </w:r>
    </w:p>
    <w:p>
      <w:pPr>
        <w:pStyle w:val="Normal"/>
        <w:rPr/>
      </w:pPr>
      <w:r>
        <w:rPr/>
        <w:t>2) кризис официальной идеологии</w:t>
      </w:r>
    </w:p>
    <w:p>
      <w:pPr>
        <w:pStyle w:val="Normal"/>
        <w:rPr/>
      </w:pPr>
      <w:r>
        <w:rPr/>
        <w:t>3) хронический дефицит продовольствия</w:t>
      </w:r>
    </w:p>
    <w:p>
      <w:pPr>
        <w:pStyle w:val="Normal"/>
        <w:rPr/>
      </w:pPr>
      <w:r>
        <w:rPr/>
        <w:t>4) высокие темпы инфляции и роста цен</w:t>
      </w:r>
    </w:p>
    <w:p>
      <w:pPr>
        <w:pStyle w:val="Normal"/>
        <w:rPr/>
      </w:pPr>
      <w:r>
        <w:rPr/>
      </w:r>
    </w:p>
    <w:p>
      <w:pPr>
        <w:pStyle w:val="Normal"/>
        <w:rPr/>
      </w:pPr>
      <w:r>
        <w:rPr/>
        <w:t>А13. Какое положение содержится в Конституции РФ?</w:t>
      </w:r>
    </w:p>
    <w:p>
      <w:pPr>
        <w:pStyle w:val="Normal"/>
        <w:rPr/>
      </w:pPr>
      <w:r>
        <w:rPr/>
      </w:r>
    </w:p>
    <w:p>
      <w:pPr>
        <w:pStyle w:val="Normal"/>
        <w:rPr/>
      </w:pPr>
      <w:r>
        <w:rPr/>
        <w:t>1) органом законодательной власти является однопалатное Федеральное собрание</w:t>
      </w:r>
    </w:p>
    <w:p>
      <w:pPr>
        <w:pStyle w:val="Normal"/>
        <w:rPr/>
      </w:pPr>
      <w:r>
        <w:rPr/>
        <w:t>2) принцип разделения властей</w:t>
      </w:r>
    </w:p>
    <w:p>
      <w:pPr>
        <w:pStyle w:val="Normal"/>
        <w:rPr/>
      </w:pPr>
      <w:r>
        <w:rPr/>
        <w:t>3) органом исполнительной власти является Совет Федерации</w:t>
      </w:r>
    </w:p>
    <w:p>
      <w:pPr>
        <w:pStyle w:val="Normal"/>
        <w:rPr/>
      </w:pPr>
      <w:r>
        <w:rPr/>
        <w:t>4) главой государства является премьер – министр</w:t>
      </w:r>
    </w:p>
    <w:p>
      <w:pPr>
        <w:pStyle w:val="Normal"/>
        <w:rPr/>
      </w:pPr>
      <w:r>
        <w:rPr/>
      </w:r>
    </w:p>
    <w:p>
      <w:pPr>
        <w:pStyle w:val="Normal"/>
        <w:rPr/>
      </w:pPr>
      <w:r>
        <w:rPr/>
        <w:t>А14. Что положило начало «Карибскому кризису»?</w:t>
      </w:r>
    </w:p>
    <w:p>
      <w:pPr>
        <w:pStyle w:val="Normal"/>
        <w:rPr/>
      </w:pPr>
      <w:r>
        <w:rPr/>
      </w:r>
    </w:p>
    <w:p>
      <w:pPr>
        <w:pStyle w:val="Normal"/>
        <w:rPr/>
      </w:pPr>
      <w:r>
        <w:rPr/>
        <w:t>1) размещение ядерных американских ракет в Европе</w:t>
      </w:r>
    </w:p>
    <w:p>
      <w:pPr>
        <w:pStyle w:val="Normal"/>
        <w:rPr/>
      </w:pPr>
      <w:r>
        <w:rPr/>
        <w:t>2) размещение ядерных советских ракет на Кубе</w:t>
      </w:r>
    </w:p>
    <w:p>
      <w:pPr>
        <w:pStyle w:val="Normal"/>
        <w:rPr/>
      </w:pPr>
      <w:r>
        <w:rPr/>
        <w:t>3) вторжение американских войск на Кубу</w:t>
      </w:r>
    </w:p>
    <w:p>
      <w:pPr>
        <w:pStyle w:val="Normal"/>
        <w:rPr/>
      </w:pPr>
      <w:r>
        <w:rPr/>
        <w:t>4) создание на Кубе советской военной базы</w:t>
      </w:r>
    </w:p>
    <w:p>
      <w:pPr>
        <w:pStyle w:val="Normal"/>
        <w:rPr/>
      </w:pPr>
      <w:r>
        <w:rPr/>
      </w:r>
    </w:p>
    <w:p>
      <w:pPr>
        <w:pStyle w:val="Normal"/>
        <w:rPr/>
      </w:pPr>
      <w:r>
        <w:rPr/>
        <w:t>А15. Что стало последствием антиалкогольной кампании  середины 1980 – х гг.?</w:t>
      </w:r>
    </w:p>
    <w:p>
      <w:pPr>
        <w:pStyle w:val="Normal"/>
        <w:rPr/>
      </w:pPr>
      <w:r>
        <w:rPr/>
      </w:r>
    </w:p>
    <w:p>
      <w:pPr>
        <w:pStyle w:val="Normal"/>
        <w:rPr/>
      </w:pPr>
      <w:r>
        <w:rPr/>
        <w:t>1) сокращение поступлений в государственный бюджет</w:t>
      </w:r>
    </w:p>
    <w:p>
      <w:pPr>
        <w:pStyle w:val="Normal"/>
        <w:rPr/>
      </w:pPr>
      <w:r>
        <w:rPr/>
        <w:t>2) сокращение количества наркоманов</w:t>
      </w:r>
    </w:p>
    <w:p>
      <w:pPr>
        <w:pStyle w:val="Normal"/>
        <w:rPr/>
      </w:pPr>
      <w:r>
        <w:rPr/>
        <w:t>3) рост популярности М. С. Горбачева</w:t>
      </w:r>
    </w:p>
    <w:p>
      <w:pPr>
        <w:pStyle w:val="Normal"/>
        <w:rPr/>
      </w:pPr>
      <w:r>
        <w:rPr/>
        <w:t>4) рост промышленного и сельскохозяйственного производства</w:t>
      </w:r>
    </w:p>
    <w:p>
      <w:pPr>
        <w:pStyle w:val="Normal"/>
        <w:rPr/>
      </w:pPr>
      <w:r>
        <w:rPr/>
      </w:r>
    </w:p>
    <w:p>
      <w:pPr>
        <w:pStyle w:val="Normal"/>
        <w:jc w:val="center"/>
        <w:rPr/>
      </w:pPr>
      <w:r>
        <w:rPr/>
        <w:t>Часть 2.</w:t>
      </w:r>
    </w:p>
    <w:p>
      <w:pPr>
        <w:pStyle w:val="Normal"/>
        <w:rPr/>
      </w:pPr>
      <w:r>
        <w:rPr/>
      </w:r>
    </w:p>
    <w:p>
      <w:pPr>
        <w:pStyle w:val="Normal"/>
        <w:rPr/>
      </w:pPr>
      <w:r>
        <w:rPr/>
        <w:t>В1. Расположите следующие события в хронологическом порядке:</w:t>
      </w:r>
    </w:p>
    <w:p>
      <w:pPr>
        <w:pStyle w:val="Normal"/>
        <w:rPr/>
      </w:pPr>
      <w:r>
        <w:rPr/>
      </w:r>
    </w:p>
    <w:p>
      <w:pPr>
        <w:pStyle w:val="Normal"/>
        <w:rPr/>
      </w:pPr>
      <w:r>
        <w:rPr/>
        <w:t>А) крещение княгини Ольги</w:t>
      </w:r>
    </w:p>
    <w:p>
      <w:pPr>
        <w:pStyle w:val="Normal"/>
        <w:rPr/>
      </w:pPr>
      <w:r>
        <w:rPr/>
        <w:t>Б) гибель князя Игоря</w:t>
      </w:r>
    </w:p>
    <w:p>
      <w:pPr>
        <w:pStyle w:val="Normal"/>
        <w:rPr/>
      </w:pPr>
      <w:r>
        <w:rPr/>
        <w:t>В) поход князя Олега на Киев</w:t>
      </w:r>
    </w:p>
    <w:p>
      <w:pPr>
        <w:pStyle w:val="Normal"/>
        <w:rPr/>
      </w:pPr>
      <w:r>
        <w:rPr/>
        <w:t>Г) крещение Руси князем Владимиром</w:t>
      </w:r>
    </w:p>
    <w:p>
      <w:pPr>
        <w:pStyle w:val="Normal"/>
        <w:rPr/>
      </w:pPr>
      <w:r>
        <w:rPr/>
      </w:r>
    </w:p>
    <w:p>
      <w:pPr>
        <w:pStyle w:val="Normal"/>
        <w:rPr/>
      </w:pPr>
      <w:r>
        <w:rPr/>
        <w:t>В2. Какие из этих событий относятся к Смутному времени?</w:t>
      </w:r>
    </w:p>
    <w:p>
      <w:pPr>
        <w:pStyle w:val="Normal"/>
        <w:rPr/>
      </w:pPr>
      <w:r>
        <w:rPr/>
      </w:r>
    </w:p>
    <w:p>
      <w:pPr>
        <w:pStyle w:val="Normal"/>
        <w:rPr/>
      </w:pPr>
      <w:r>
        <w:rPr/>
        <w:t>1) восстание под руководством И. И. Болотникова</w:t>
      </w:r>
    </w:p>
    <w:p>
      <w:pPr>
        <w:pStyle w:val="Normal"/>
        <w:rPr/>
      </w:pPr>
      <w:r>
        <w:rPr/>
        <w:t>2) вступление Лжедмитрия   в Москву</w:t>
      </w:r>
    </w:p>
    <w:p>
      <w:pPr>
        <w:pStyle w:val="Normal"/>
        <w:rPr/>
      </w:pPr>
      <w:r>
        <w:rPr/>
        <w:t>3) осада русскими войсками Новгорода</w:t>
      </w:r>
    </w:p>
    <w:p>
      <w:pPr>
        <w:pStyle w:val="Normal"/>
        <w:rPr/>
      </w:pPr>
      <w:r>
        <w:rPr/>
        <w:t>4) восстание под руководством С. Т. Разина</w:t>
      </w:r>
    </w:p>
    <w:p>
      <w:pPr>
        <w:pStyle w:val="Normal"/>
        <w:rPr/>
      </w:pPr>
      <w:r>
        <w:rPr/>
        <w:t>5) битва у Синих Вод</w:t>
      </w:r>
    </w:p>
    <w:p>
      <w:pPr>
        <w:pStyle w:val="Normal"/>
        <w:rPr/>
      </w:pPr>
      <w:r>
        <w:rPr/>
        <w:t>6) захват шведами Новгорода</w:t>
      </w:r>
    </w:p>
    <w:p>
      <w:pPr>
        <w:pStyle w:val="Normal"/>
        <w:rPr/>
      </w:pPr>
      <w:r>
        <w:rPr/>
      </w:r>
    </w:p>
    <w:p>
      <w:pPr>
        <w:pStyle w:val="Normal"/>
        <w:rPr/>
      </w:pPr>
      <w:r>
        <w:rPr/>
        <w:t>В3. Прочтите отрывок из труда историка и напишите, о ком говорится в тексте.</w:t>
      </w:r>
    </w:p>
    <w:p>
      <w:pPr>
        <w:pStyle w:val="Normal"/>
        <w:rPr/>
      </w:pPr>
      <w:r>
        <w:rPr/>
      </w:r>
    </w:p>
    <w:p>
      <w:pPr>
        <w:pStyle w:val="Normal"/>
        <w:rPr/>
      </w:pPr>
      <w:r>
        <w:rPr/>
        <w:t xml:space="preserve">     </w:t>
      </w:r>
      <w:r>
        <w:rPr/>
        <w:t>« Князя отличали осторожность, расчетливость, стремление решать политические проблемы дипломатическим путем. Ему удалось получить в Золотой Орде ярлык на великое княжение. Ярлык стал наградой за помощь в подавлении вспыхнувшего в 1327 году в Твери восстания, где горожане перебили ханских баскаков».</w:t>
      </w:r>
    </w:p>
    <w:p>
      <w:pPr>
        <w:pStyle w:val="Normal"/>
        <w:rPr/>
      </w:pPr>
      <w:r>
        <w:rPr/>
      </w:r>
    </w:p>
    <w:p>
      <w:pPr>
        <w:pStyle w:val="Normal"/>
        <w:rPr/>
      </w:pPr>
      <w:r>
        <w:rPr/>
        <w:t>В4. Расположите фамилии русских монархов в хронологической последовательности их правления.</w:t>
      </w:r>
    </w:p>
    <w:p>
      <w:pPr>
        <w:pStyle w:val="Normal"/>
        <w:rPr/>
      </w:pPr>
      <w:r>
        <w:rPr/>
      </w:r>
    </w:p>
    <w:p>
      <w:pPr>
        <w:pStyle w:val="Normal"/>
        <w:rPr/>
      </w:pPr>
      <w:r>
        <w:rPr/>
        <w:t>А) Николай</w:t>
      </w:r>
    </w:p>
    <w:p>
      <w:pPr>
        <w:pStyle w:val="Normal"/>
        <w:rPr/>
      </w:pPr>
      <w:r>
        <w:rPr/>
        <w:t>Б) Александр</w:t>
      </w:r>
    </w:p>
    <w:p>
      <w:pPr>
        <w:pStyle w:val="Normal"/>
        <w:rPr/>
      </w:pPr>
      <w:r>
        <w:rPr/>
        <w:t>В) Николай</w:t>
      </w:r>
    </w:p>
    <w:p>
      <w:pPr>
        <w:pStyle w:val="Normal"/>
        <w:rPr/>
      </w:pPr>
      <w:r>
        <w:rPr/>
        <w:t>Г) Павел</w:t>
      </w:r>
    </w:p>
    <w:p>
      <w:pPr>
        <w:pStyle w:val="Normal"/>
        <w:rPr/>
      </w:pPr>
      <w:r>
        <w:rPr/>
      </w:r>
    </w:p>
    <w:p>
      <w:pPr>
        <w:pStyle w:val="Normal"/>
        <w:rPr/>
      </w:pPr>
      <w:r>
        <w:rPr/>
        <w:t>В5. Какие из этих положений соответствуют социально – экономическому и политическому положению СССР в начале 1980– х годов?</w:t>
      </w:r>
    </w:p>
    <w:p>
      <w:pPr>
        <w:pStyle w:val="Normal"/>
        <w:rPr/>
      </w:pPr>
      <w:r>
        <w:rPr/>
      </w:r>
    </w:p>
    <w:p>
      <w:pPr>
        <w:pStyle w:val="Normal"/>
        <w:rPr/>
      </w:pPr>
      <w:r>
        <w:rPr/>
        <w:t>1) падение темпов экономического роста</w:t>
      </w:r>
    </w:p>
    <w:p>
      <w:pPr>
        <w:pStyle w:val="Normal"/>
        <w:rPr/>
      </w:pPr>
      <w:r>
        <w:rPr/>
        <w:t>2) ослабление централизации управления</w:t>
      </w:r>
    </w:p>
    <w:p>
      <w:pPr>
        <w:pStyle w:val="Normal"/>
        <w:rPr/>
      </w:pPr>
      <w:r>
        <w:rPr/>
        <w:t>3) неизменность партийно – государственных структур</w:t>
      </w:r>
    </w:p>
    <w:p>
      <w:pPr>
        <w:pStyle w:val="Normal"/>
        <w:rPr/>
      </w:pPr>
      <w:r>
        <w:rPr/>
        <w:t>4) кризис сельского хозяйства</w:t>
      </w:r>
    </w:p>
    <w:p>
      <w:pPr>
        <w:pStyle w:val="Normal"/>
        <w:rPr/>
      </w:pPr>
      <w:r>
        <w:rPr/>
        <w:t>5) ослабление репрессий против инакомыслящих</w:t>
      </w:r>
    </w:p>
    <w:p>
      <w:pPr>
        <w:pStyle w:val="Normal"/>
        <w:rPr/>
      </w:pPr>
      <w:r>
        <w:rPr/>
        <w:t>6) одностороннее ядерное разоружение</w:t>
      </w:r>
    </w:p>
    <w:p>
      <w:pPr>
        <w:pStyle w:val="Normal"/>
        <w:rPr/>
      </w:pPr>
      <w:r>
        <w:rPr/>
      </w:r>
    </w:p>
    <w:p>
      <w:pPr>
        <w:pStyle w:val="Normal"/>
        <w:rPr/>
      </w:pPr>
      <w:r>
        <w:rPr/>
        <w:t>В6. Установите соответствие между именами исторических деятелей и названиями объединений, участниками которых они являлись.</w:t>
      </w:r>
    </w:p>
    <w:p>
      <w:pPr>
        <w:pStyle w:val="Normal"/>
        <w:rPr/>
      </w:pPr>
      <w:r>
        <w:rPr/>
      </w:r>
    </w:p>
    <w:p>
      <w:pPr>
        <w:pStyle w:val="Normal"/>
        <w:rPr/>
      </w:pPr>
      <w:r>
        <w:rPr/>
        <w:t>А) К. Д. Кавелин</w:t>
      </w:r>
    </w:p>
    <w:p>
      <w:pPr>
        <w:pStyle w:val="Normal"/>
        <w:rPr/>
      </w:pPr>
      <w:r>
        <w:rPr/>
        <w:t>Б) С. И. Муравьев-Апостол</w:t>
      </w:r>
    </w:p>
    <w:p>
      <w:pPr>
        <w:pStyle w:val="Normal"/>
        <w:rPr/>
      </w:pPr>
      <w:r>
        <w:rPr/>
        <w:t>В) Ф. М. Достоевский</w:t>
      </w:r>
    </w:p>
    <w:p>
      <w:pPr>
        <w:pStyle w:val="Normal"/>
        <w:rPr/>
      </w:pPr>
      <w:r>
        <w:rPr/>
        <w:t>Г) С. П. Трубецкой</w:t>
      </w:r>
    </w:p>
    <w:p>
      <w:pPr>
        <w:pStyle w:val="Normal"/>
        <w:rPr/>
      </w:pPr>
      <w:r>
        <w:rPr/>
      </w:r>
    </w:p>
    <w:p>
      <w:pPr>
        <w:pStyle w:val="Normal"/>
        <w:rPr/>
      </w:pPr>
      <w:r>
        <w:rPr/>
        <w:t>В7. Какие из перечисленных положений характерны для политики индустриализации?</w:t>
      </w:r>
    </w:p>
    <w:p>
      <w:pPr>
        <w:pStyle w:val="Normal"/>
        <w:rPr/>
      </w:pPr>
      <w:r>
        <w:rPr/>
      </w:r>
    </w:p>
    <w:p>
      <w:pPr>
        <w:pStyle w:val="Normal"/>
        <w:rPr/>
      </w:pPr>
      <w:r>
        <w:rPr/>
        <w:t>1) опора на внутренние ресурсы</w:t>
      </w:r>
    </w:p>
    <w:p>
      <w:pPr>
        <w:pStyle w:val="Normal"/>
        <w:rPr/>
      </w:pPr>
      <w:r>
        <w:rPr/>
        <w:t>2) приоритетное развитие легкой промышленности</w:t>
      </w:r>
    </w:p>
    <w:p>
      <w:pPr>
        <w:pStyle w:val="Normal"/>
        <w:rPr/>
      </w:pPr>
      <w:r>
        <w:rPr/>
        <w:t>3) широкомасштабное привлечение иностранного капитала</w:t>
      </w:r>
    </w:p>
    <w:p>
      <w:pPr>
        <w:pStyle w:val="Normal"/>
        <w:rPr/>
      </w:pPr>
      <w:r>
        <w:rPr/>
        <w:t>4) привлечение труда заключенных на крупных стройках</w:t>
      </w:r>
    </w:p>
    <w:p>
      <w:pPr>
        <w:pStyle w:val="Normal"/>
        <w:rPr/>
      </w:pPr>
      <w:r>
        <w:rPr/>
        <w:t>5) приоритетное развитие тяжелой промышленности</w:t>
      </w:r>
    </w:p>
    <w:p>
      <w:pPr>
        <w:pStyle w:val="Normal"/>
        <w:rPr/>
      </w:pPr>
      <w:r>
        <w:rPr/>
        <w:t>6) использование только экономических методов привлечения рабочей силы</w:t>
      </w:r>
    </w:p>
    <w:p>
      <w:pPr>
        <w:pStyle w:val="Normal"/>
        <w:rPr/>
      </w:pPr>
      <w:r>
        <w:rPr/>
      </w:r>
    </w:p>
    <w:p>
      <w:pPr>
        <w:pStyle w:val="Normal"/>
        <w:rPr/>
      </w:pPr>
      <w:r>
        <w:rPr/>
        <w:t>В8. Соотнесите события первой российской революции и города, где они произошли.</w:t>
      </w:r>
    </w:p>
    <w:p>
      <w:pPr>
        <w:pStyle w:val="Normal"/>
        <w:rPr/>
      </w:pPr>
      <w:r>
        <w:rPr/>
      </w:r>
    </w:p>
    <w:p>
      <w:pPr>
        <w:pStyle w:val="Normal"/>
        <w:rPr/>
      </w:pPr>
      <w:r>
        <w:rPr/>
        <w:t>А) восстание на броненосце «Потемкин»</w:t>
      </w:r>
    </w:p>
    <w:p>
      <w:pPr>
        <w:pStyle w:val="Normal"/>
        <w:rPr/>
      </w:pPr>
      <w:r>
        <w:rPr/>
        <w:t>Б) создание первого совета рабочих депутатов</w:t>
      </w:r>
    </w:p>
    <w:p>
      <w:pPr>
        <w:pStyle w:val="Normal"/>
        <w:rPr/>
      </w:pPr>
      <w:r>
        <w:rPr/>
        <w:t>В) работа       Государственной думы</w:t>
      </w:r>
    </w:p>
    <w:p>
      <w:pPr>
        <w:pStyle w:val="Normal"/>
        <w:rPr/>
      </w:pPr>
      <w:r>
        <w:rPr/>
        <w:t>Г) декабрьское вооруженное восстание</w:t>
      </w:r>
    </w:p>
    <w:p>
      <w:pPr>
        <w:pStyle w:val="Normal"/>
        <w:rPr/>
      </w:pPr>
      <w:r>
        <w:rPr/>
      </w:r>
    </w:p>
    <w:p>
      <w:pPr>
        <w:pStyle w:val="Normal"/>
        <w:rPr/>
      </w:pPr>
      <w:r>
        <w:rPr/>
        <w:t>В9. Какие из этих событий относятся к внешней политике СССР во второй половине 80-х гг.?</w:t>
      </w:r>
    </w:p>
    <w:p>
      <w:pPr>
        <w:pStyle w:val="Normal"/>
        <w:rPr/>
      </w:pPr>
      <w:r>
        <w:rPr/>
      </w:r>
    </w:p>
    <w:p>
      <w:pPr>
        <w:pStyle w:val="Normal"/>
        <w:rPr/>
      </w:pPr>
      <w:r>
        <w:rPr/>
        <w:t>1) четырехстороннее  соглашение по Западному Берлину</w:t>
      </w:r>
    </w:p>
    <w:p>
      <w:pPr>
        <w:pStyle w:val="Normal"/>
        <w:rPr/>
      </w:pPr>
      <w:r>
        <w:rPr/>
        <w:t>2) роспуск Организации Варшавского договора</w:t>
      </w:r>
    </w:p>
    <w:p>
      <w:pPr>
        <w:pStyle w:val="Normal"/>
        <w:rPr/>
      </w:pPr>
      <w:r>
        <w:rPr/>
        <w:t>3) вывод советских войск из Афганистана</w:t>
      </w:r>
    </w:p>
    <w:p>
      <w:pPr>
        <w:pStyle w:val="Normal"/>
        <w:rPr/>
      </w:pPr>
      <w:r>
        <w:rPr/>
        <w:t>4) договор с США о ликвидации ракет средней и малой дальности</w:t>
      </w:r>
    </w:p>
    <w:p>
      <w:pPr>
        <w:pStyle w:val="Normal"/>
        <w:rPr/>
      </w:pPr>
      <w:r>
        <w:rPr/>
        <w:t>5) встреча М. С. Горбачева и Р. Рейгана в Рейкьявике</w:t>
      </w:r>
    </w:p>
    <w:p>
      <w:pPr>
        <w:pStyle w:val="Normal"/>
        <w:rPr/>
      </w:pPr>
      <w:r>
        <w:rPr/>
        <w:t>6) советско-японская декларация о прекращении состояния войны</w:t>
      </w:r>
    </w:p>
    <w:p>
      <w:pPr>
        <w:pStyle w:val="Normal"/>
        <w:rPr/>
      </w:pPr>
      <w:r>
        <w:rPr/>
      </w:r>
    </w:p>
    <w:p>
      <w:pPr>
        <w:pStyle w:val="Normal"/>
        <w:rPr/>
      </w:pPr>
      <w:r>
        <w:rPr/>
        <w:t>В10. Какие три положения были характерны для политики « гласности»?</w:t>
      </w:r>
    </w:p>
    <w:p>
      <w:pPr>
        <w:pStyle w:val="Normal"/>
        <w:rPr/>
      </w:pPr>
      <w:r>
        <w:rPr/>
      </w:r>
    </w:p>
    <w:p>
      <w:pPr>
        <w:pStyle w:val="Normal"/>
        <w:rPr/>
      </w:pPr>
      <w:r>
        <w:rPr/>
        <w:t>1) публикация ранее запрещенных изданий</w:t>
      </w:r>
    </w:p>
    <w:p>
      <w:pPr>
        <w:pStyle w:val="Normal"/>
        <w:rPr/>
      </w:pPr>
      <w:r>
        <w:rPr/>
        <w:t>2) учреждение министерства по делам гласности</w:t>
      </w:r>
    </w:p>
    <w:p>
      <w:pPr>
        <w:pStyle w:val="Normal"/>
        <w:rPr/>
      </w:pPr>
      <w:r>
        <w:rPr/>
        <w:t>3) появление в печати критических материалов о жизни в стране</w:t>
      </w:r>
    </w:p>
    <w:p>
      <w:pPr>
        <w:pStyle w:val="Normal"/>
        <w:rPr/>
      </w:pPr>
      <w:r>
        <w:rPr/>
        <w:t>4) создание частных независимых телевизионных каналов</w:t>
      </w:r>
    </w:p>
    <w:p>
      <w:pPr>
        <w:pStyle w:val="Normal"/>
        <w:rPr/>
      </w:pPr>
      <w:r>
        <w:rPr/>
        <w:t>5) широкое обсуждение «белых пятен» в истории</w:t>
      </w:r>
    </w:p>
    <w:p>
      <w:pPr>
        <w:pStyle w:val="Normal"/>
        <w:rPr/>
      </w:pPr>
      <w:r>
        <w:rPr/>
        <w:t>6) принятие закона «О свободе слова»</w:t>
      </w:r>
    </w:p>
    <w:p>
      <w:pPr>
        <w:pStyle w:val="Normal"/>
        <w:rPr/>
      </w:pPr>
      <w:r>
        <w:rPr/>
      </w:r>
    </w:p>
    <w:p>
      <w:pPr>
        <w:pStyle w:val="Normal"/>
        <w:rPr/>
      </w:pPr>
      <w:r>
        <w:rPr/>
      </w:r>
    </w:p>
    <w:p>
      <w:pPr>
        <w:pStyle w:val="Normal"/>
        <w:jc w:val="center"/>
        <w:rPr/>
      </w:pPr>
      <w:r>
        <w:rPr/>
        <w:t>Часть 3.</w:t>
      </w:r>
    </w:p>
    <w:p>
      <w:pPr>
        <w:pStyle w:val="Normal"/>
        <w:rPr/>
      </w:pPr>
      <w:r>
        <w:rPr/>
        <w:t>С1. Ниже приведены две точки зрения на опричнину Ивана Грозного.</w:t>
      </w:r>
    </w:p>
    <w:p>
      <w:pPr>
        <w:pStyle w:val="Normal"/>
        <w:rPr/>
      </w:pPr>
      <w:r>
        <w:rPr/>
      </w:r>
    </w:p>
    <w:p>
      <w:pPr>
        <w:pStyle w:val="Normal"/>
        <w:rPr/>
      </w:pPr>
      <w:r>
        <w:rPr/>
        <w:t>1. Опричнина была завершающим шагом государственной власти в борьбе с остатками раздробленности. Ее результатом стало завершение объединительных процессов в Российском государстве.</w:t>
      </w:r>
    </w:p>
    <w:p>
      <w:pPr>
        <w:pStyle w:val="Normal"/>
        <w:rPr/>
      </w:pPr>
      <w:r>
        <w:rPr/>
      </w:r>
    </w:p>
    <w:p>
      <w:pPr>
        <w:pStyle w:val="Normal"/>
        <w:rPr/>
      </w:pPr>
      <w:r>
        <w:rPr/>
        <w:t>2. Опричнина носила разрушительный характер. Она не имела отношения к борьбе с остатками раздробленности, а явилась следствием болезненной мнительности и неоправданной жестокости царя.</w:t>
      </w:r>
    </w:p>
    <w:p>
      <w:pPr>
        <w:pStyle w:val="Normal"/>
        <w:rPr/>
      </w:pPr>
      <w:r>
        <w:rPr/>
      </w:r>
    </w:p>
    <w:p>
      <w:pPr>
        <w:pStyle w:val="Normal"/>
        <w:rPr/>
      </w:pPr>
      <w:r>
        <w:rPr/>
        <w:t>Укажите, какая из названных точек зрения представляется вам более предпочтительной. Приведите не менее трех фактов, которые могут служить аргументами, подтверждающими вашу точку зрения.</w:t>
      </w:r>
    </w:p>
    <w:p>
      <w:pPr>
        <w:pStyle w:val="Normal"/>
        <w:rPr/>
      </w:pPr>
      <w:r>
        <w:rPr/>
      </w:r>
    </w:p>
    <w:p>
      <w:pPr>
        <w:pStyle w:val="Normal"/>
        <w:rPr/>
      </w:pPr>
      <w:r>
        <w:rPr/>
        <w:t>С2. Рассмотрите историческую ситуацию и ответьте на вопросы.</w:t>
      </w:r>
    </w:p>
    <w:p>
      <w:pPr>
        <w:pStyle w:val="Normal"/>
        <w:rPr/>
      </w:pPr>
      <w:r>
        <w:rPr/>
      </w:r>
    </w:p>
    <w:p>
      <w:pPr>
        <w:pStyle w:val="Normal"/>
        <w:rPr/>
      </w:pPr>
      <w:r>
        <w:rPr/>
        <w:t>В результате операции на Курской дуге летом 1943 года были разгромлены крупные силы противника.</w:t>
      </w:r>
    </w:p>
    <w:p>
      <w:pPr>
        <w:pStyle w:val="Normal"/>
        <w:rPr/>
      </w:pPr>
      <w:r>
        <w:rPr/>
        <w:t xml:space="preserve">  </w:t>
      </w:r>
      <w:r>
        <w:rPr/>
        <w:t>Каковы причины поражения немцев под Курском? Назовите не менее трех причин. Каковы последствия этого события? Назовите не менее трех последствий.</w:t>
      </w:r>
    </w:p>
    <w:p>
      <w:pPr>
        <w:pStyle w:val="Normal"/>
        <w:rPr/>
      </w:pPr>
      <w:r>
        <w:rPr/>
      </w:r>
    </w:p>
    <w:p>
      <w:pPr>
        <w:pStyle w:val="Normal"/>
        <w:rPr/>
      </w:pPr>
      <w:r>
        <w:rPr/>
        <w:t>С3. Сравните государственное устройство СССР ( с точки зрения законодательства и реального положения вещей) в конце 1940 года и в конце 1978 года. Укажите, что было общим (не менее двух положений), а что различным (не менее двух положений).</w:t>
      </w:r>
    </w:p>
    <w:p>
      <w:pPr>
        <w:pStyle w:val="Normal"/>
        <w:rPr/>
      </w:pPr>
      <w:r>
        <w:rPr/>
      </w:r>
    </w:p>
    <w:p>
      <w:pPr>
        <w:pStyle w:val="Normal"/>
        <w:rPr/>
      </w:pPr>
      <w:r>
        <w:rPr/>
      </w:r>
    </w:p>
    <w:p>
      <w:pPr>
        <w:pStyle w:val="Normal"/>
        <w:rPr/>
      </w:pPr>
      <w:r>
        <w:rPr/>
      </w:r>
    </w:p>
    <w:p>
      <w:pPr>
        <w:pStyle w:val="Normal"/>
        <w:rPr/>
      </w:pPr>
      <w:r>
        <w:rPr/>
      </w:r>
    </w:p>
    <w:p>
      <w:pPr>
        <w:pStyle w:val="Normal"/>
        <w:jc w:val="center"/>
        <w:rPr/>
      </w:pPr>
      <w:r>
        <w:rPr/>
        <w:t>ВАРИАНТ 2.</w:t>
      </w:r>
    </w:p>
    <w:p>
      <w:pPr>
        <w:pStyle w:val="Normal"/>
        <w:jc w:val="center"/>
        <w:rPr/>
      </w:pPr>
      <w:r>
        <w:rPr/>
      </w:r>
    </w:p>
    <w:p>
      <w:pPr>
        <w:pStyle w:val="Normal"/>
        <w:jc w:val="center"/>
        <w:rPr/>
      </w:pPr>
      <w:r>
        <w:rPr/>
        <w:t>Часть 1.</w:t>
      </w:r>
    </w:p>
    <w:p>
      <w:pPr>
        <w:pStyle w:val="Normal"/>
        <w:jc w:val="center"/>
        <w:rPr/>
      </w:pPr>
      <w:r>
        <w:rPr/>
      </w:r>
    </w:p>
    <w:p>
      <w:pPr>
        <w:pStyle w:val="Normal"/>
        <w:rPr/>
      </w:pPr>
      <w:r>
        <w:rPr/>
        <w:t>А1. Форма дворянского землевладения –</w:t>
      </w:r>
    </w:p>
    <w:p>
      <w:pPr>
        <w:pStyle w:val="Normal"/>
        <w:rPr/>
      </w:pPr>
      <w:r>
        <w:rPr/>
      </w:r>
    </w:p>
    <w:p>
      <w:pPr>
        <w:pStyle w:val="Normal"/>
        <w:rPr/>
      </w:pPr>
      <w:r>
        <w:rPr/>
        <w:t>1) вотчина</w:t>
      </w:r>
    </w:p>
    <w:p>
      <w:pPr>
        <w:pStyle w:val="Normal"/>
        <w:rPr/>
      </w:pPr>
      <w:r>
        <w:rPr/>
        <w:t>2) поместье</w:t>
      </w:r>
    </w:p>
    <w:p>
      <w:pPr>
        <w:pStyle w:val="Normal"/>
        <w:rPr/>
      </w:pPr>
      <w:r>
        <w:rPr/>
        <w:t>3) заимка</w:t>
      </w:r>
    </w:p>
    <w:p>
      <w:pPr>
        <w:pStyle w:val="Normal"/>
        <w:rPr/>
      </w:pPr>
      <w:r>
        <w:rPr/>
        <w:t>4) делянка</w:t>
      </w:r>
    </w:p>
    <w:p>
      <w:pPr>
        <w:pStyle w:val="Normal"/>
        <w:rPr/>
      </w:pPr>
      <w:r>
        <w:rPr/>
      </w:r>
    </w:p>
    <w:p>
      <w:pPr>
        <w:pStyle w:val="Normal"/>
        <w:rPr/>
      </w:pPr>
      <w:r>
        <w:rPr/>
        <w:t>А2. Что относится к результатам деятельности Василия</w:t>
      </w:r>
    </w:p>
    <w:p>
      <w:pPr>
        <w:pStyle w:val="Normal"/>
        <w:rPr/>
      </w:pPr>
      <w:r>
        <w:rPr/>
      </w:r>
    </w:p>
    <w:p>
      <w:pPr>
        <w:pStyle w:val="Normal"/>
        <w:rPr/>
      </w:pPr>
      <w:r>
        <w:rPr/>
        <w:t>1) созыв Земских соборов</w:t>
      </w:r>
    </w:p>
    <w:p>
      <w:pPr>
        <w:pStyle w:val="Normal"/>
        <w:rPr/>
      </w:pPr>
      <w:r>
        <w:rPr/>
        <w:t>2) присоединение к Москве Твери</w:t>
      </w:r>
    </w:p>
    <w:p>
      <w:pPr>
        <w:pStyle w:val="Normal"/>
        <w:rPr/>
      </w:pPr>
      <w:r>
        <w:rPr/>
        <w:t>3) принятие «Земской грамоты»</w:t>
      </w:r>
    </w:p>
    <w:p>
      <w:pPr>
        <w:pStyle w:val="Normal"/>
        <w:rPr/>
      </w:pPr>
      <w:r>
        <w:rPr/>
        <w:t>4) присоединение к Москве Пскова</w:t>
      </w:r>
    </w:p>
    <w:p>
      <w:pPr>
        <w:pStyle w:val="Normal"/>
        <w:rPr/>
      </w:pPr>
      <w:r>
        <w:rPr/>
      </w:r>
    </w:p>
    <w:p>
      <w:pPr>
        <w:pStyle w:val="Normal"/>
        <w:rPr/>
      </w:pPr>
      <w:r>
        <w:rPr/>
        <w:t>А3. Кто был одним из руководителей Второго ополчения?</w:t>
      </w:r>
    </w:p>
    <w:p>
      <w:pPr>
        <w:pStyle w:val="Normal"/>
        <w:rPr/>
      </w:pPr>
      <w:r>
        <w:rPr/>
      </w:r>
    </w:p>
    <w:p>
      <w:pPr>
        <w:pStyle w:val="Normal"/>
        <w:rPr/>
      </w:pPr>
      <w:r>
        <w:rPr/>
        <w:t>1) М. Ф. Романов</w:t>
      </w:r>
    </w:p>
    <w:p>
      <w:pPr>
        <w:pStyle w:val="Normal"/>
        <w:rPr/>
      </w:pPr>
      <w:r>
        <w:rPr/>
        <w:t>2) М. В. Скопин – Шуйский</w:t>
      </w:r>
    </w:p>
    <w:p>
      <w:pPr>
        <w:pStyle w:val="Normal"/>
        <w:rPr/>
      </w:pPr>
      <w:r>
        <w:rPr/>
        <w:t>3) К. М. Минин</w:t>
      </w:r>
    </w:p>
    <w:p>
      <w:pPr>
        <w:pStyle w:val="Normal"/>
        <w:rPr/>
      </w:pPr>
      <w:r>
        <w:rPr/>
        <w:t>4) И. М. Заруцкий</w:t>
      </w:r>
    </w:p>
    <w:p>
      <w:pPr>
        <w:pStyle w:val="Normal"/>
        <w:rPr/>
      </w:pPr>
      <w:r>
        <w:rPr/>
      </w:r>
    </w:p>
    <w:p>
      <w:pPr>
        <w:pStyle w:val="Normal"/>
        <w:rPr/>
      </w:pPr>
      <w:r>
        <w:rPr/>
        <w:t>А4. Каков был результат принятия Петром   Таможенного тарифа?</w:t>
      </w:r>
    </w:p>
    <w:p>
      <w:pPr>
        <w:pStyle w:val="Normal"/>
        <w:rPr/>
      </w:pPr>
      <w:r>
        <w:rPr/>
      </w:r>
    </w:p>
    <w:p>
      <w:pPr>
        <w:pStyle w:val="Normal"/>
        <w:rPr/>
      </w:pPr>
      <w:r>
        <w:rPr/>
        <w:t>1) был введен принцип свободной торговли</w:t>
      </w:r>
    </w:p>
    <w:p>
      <w:pPr>
        <w:pStyle w:val="Normal"/>
        <w:rPr/>
      </w:pPr>
      <w:r>
        <w:rPr/>
        <w:t>2) были предоставлены максимальные льготы для иностранной продукции</w:t>
      </w:r>
    </w:p>
    <w:p>
      <w:pPr>
        <w:pStyle w:val="Normal"/>
        <w:rPr/>
      </w:pPr>
      <w:r>
        <w:rPr/>
        <w:t>3) был запрещен ввоз в страну товаров из Швеции</w:t>
      </w:r>
    </w:p>
    <w:p>
      <w:pPr>
        <w:pStyle w:val="Normal"/>
        <w:rPr/>
      </w:pPr>
      <w:r>
        <w:rPr/>
        <w:t>4) была установлена высокая пошлина для ввоза иностранных товаров, если они производились в России</w:t>
      </w:r>
    </w:p>
    <w:p>
      <w:pPr>
        <w:pStyle w:val="Normal"/>
        <w:rPr/>
      </w:pPr>
      <w:r>
        <w:rPr/>
      </w:r>
    </w:p>
    <w:p>
      <w:pPr>
        <w:pStyle w:val="Normal"/>
        <w:rPr/>
      </w:pPr>
      <w:r>
        <w:rPr/>
        <w:t>А5. Какую должность занимал Е. Ф. Канкрин?</w:t>
      </w:r>
    </w:p>
    <w:p>
      <w:pPr>
        <w:pStyle w:val="Normal"/>
        <w:rPr/>
      </w:pPr>
      <w:r>
        <w:rPr/>
      </w:r>
    </w:p>
    <w:p>
      <w:pPr>
        <w:pStyle w:val="Normal"/>
        <w:rPr/>
      </w:pPr>
      <w:r>
        <w:rPr/>
        <w:t>1) министр государственных имуществ</w:t>
      </w:r>
    </w:p>
    <w:p>
      <w:pPr>
        <w:pStyle w:val="Normal"/>
        <w:rPr/>
      </w:pPr>
      <w:r>
        <w:rPr/>
        <w:t>2) министр внутренних дел</w:t>
      </w:r>
    </w:p>
    <w:p>
      <w:pPr>
        <w:pStyle w:val="Normal"/>
        <w:rPr/>
      </w:pPr>
      <w:r>
        <w:rPr/>
        <w:t>3) министр финансов</w:t>
      </w:r>
    </w:p>
    <w:p>
      <w:pPr>
        <w:pStyle w:val="Normal"/>
        <w:rPr/>
      </w:pPr>
      <w:r>
        <w:rPr/>
        <w:t>4) военный министр</w:t>
      </w:r>
    </w:p>
    <w:p>
      <w:pPr>
        <w:pStyle w:val="Normal"/>
        <w:rPr/>
      </w:pPr>
      <w:r>
        <w:rPr/>
      </w:r>
    </w:p>
    <w:p>
      <w:pPr>
        <w:pStyle w:val="Normal"/>
        <w:rPr/>
      </w:pPr>
      <w:r>
        <w:rPr/>
        <w:t>А6. Первая группа русских марксистов носила название</w:t>
      </w:r>
    </w:p>
    <w:p>
      <w:pPr>
        <w:pStyle w:val="Normal"/>
        <w:rPr/>
      </w:pPr>
      <w:r>
        <w:rPr/>
      </w:r>
    </w:p>
    <w:p>
      <w:pPr>
        <w:pStyle w:val="Normal"/>
        <w:rPr/>
      </w:pPr>
      <w:r>
        <w:rPr/>
        <w:t>1) «Рабочая воля»</w:t>
      </w:r>
    </w:p>
    <w:p>
      <w:pPr>
        <w:pStyle w:val="Normal"/>
        <w:rPr/>
      </w:pPr>
      <w:r>
        <w:rPr/>
        <w:t>2) «Освобождение труда»</w:t>
      </w:r>
    </w:p>
    <w:p>
      <w:pPr>
        <w:pStyle w:val="Normal"/>
        <w:rPr/>
      </w:pPr>
      <w:r>
        <w:rPr/>
        <w:t>3) «Союз спасения»</w:t>
      </w:r>
    </w:p>
    <w:p>
      <w:pPr>
        <w:pStyle w:val="Normal"/>
        <w:rPr/>
      </w:pPr>
      <w:r>
        <w:rPr/>
        <w:t>4) «Союз социал – демократов»</w:t>
      </w:r>
    </w:p>
    <w:p>
      <w:pPr>
        <w:pStyle w:val="Normal"/>
        <w:rPr/>
      </w:pPr>
      <w:r>
        <w:rPr/>
      </w:r>
    </w:p>
    <w:p>
      <w:pPr>
        <w:pStyle w:val="Normal"/>
        <w:rPr/>
      </w:pPr>
      <w:r>
        <w:rPr/>
        <w:t>А7.Какой термин связан с проведением Крестьянской реформы 1861 года?</w:t>
      </w:r>
    </w:p>
    <w:p>
      <w:pPr>
        <w:pStyle w:val="Normal"/>
        <w:rPr/>
      </w:pPr>
      <w:r>
        <w:rPr/>
      </w:r>
    </w:p>
    <w:p>
      <w:pPr>
        <w:pStyle w:val="Normal"/>
        <w:rPr/>
      </w:pPr>
      <w:r>
        <w:rPr/>
        <w:t>1) мировой посредник</w:t>
      </w:r>
    </w:p>
    <w:p>
      <w:pPr>
        <w:pStyle w:val="Normal"/>
        <w:rPr/>
      </w:pPr>
      <w:r>
        <w:rPr/>
        <w:t>2) коллежский регистратор</w:t>
      </w:r>
    </w:p>
    <w:p>
      <w:pPr>
        <w:pStyle w:val="Normal"/>
        <w:rPr/>
      </w:pPr>
      <w:r>
        <w:rPr/>
        <w:t>3) крестьянские депутаты</w:t>
      </w:r>
    </w:p>
    <w:p>
      <w:pPr>
        <w:pStyle w:val="Normal"/>
        <w:rPr/>
      </w:pPr>
      <w:r>
        <w:rPr/>
        <w:t>4) присяжный поверенный</w:t>
      </w:r>
    </w:p>
    <w:p>
      <w:pPr>
        <w:pStyle w:val="Normal"/>
        <w:rPr/>
      </w:pPr>
      <w:r>
        <w:rPr/>
      </w:r>
    </w:p>
    <w:p>
      <w:pPr>
        <w:pStyle w:val="Normal"/>
        <w:rPr/>
      </w:pPr>
      <w:r>
        <w:rPr/>
        <w:t>А8. Каков был итог сражения у Березины?</w:t>
      </w:r>
    </w:p>
    <w:p>
      <w:pPr>
        <w:pStyle w:val="Normal"/>
        <w:rPr/>
      </w:pPr>
      <w:r>
        <w:rPr/>
      </w:r>
    </w:p>
    <w:p>
      <w:pPr>
        <w:pStyle w:val="Normal"/>
        <w:rPr/>
      </w:pPr>
      <w:r>
        <w:rPr/>
        <w:t>1) русская армия вынуждена была отступить</w:t>
      </w:r>
    </w:p>
    <w:p>
      <w:pPr>
        <w:pStyle w:val="Normal"/>
        <w:rPr/>
      </w:pPr>
      <w:r>
        <w:rPr/>
        <w:t>2) Наполеон вынужден был отступать по старой Смоленской дороге</w:t>
      </w:r>
    </w:p>
    <w:p>
      <w:pPr>
        <w:pStyle w:val="Normal"/>
        <w:rPr/>
      </w:pPr>
      <w:r>
        <w:rPr/>
        <w:t>3) армия Наполеона понесла огромные потери и император бежал</w:t>
      </w:r>
    </w:p>
    <w:p>
      <w:pPr>
        <w:pStyle w:val="Normal"/>
        <w:rPr/>
      </w:pPr>
      <w:r>
        <w:rPr/>
        <w:t>4) русские 1-я и 2-я армии смогли соединиться</w:t>
      </w:r>
    </w:p>
    <w:p>
      <w:pPr>
        <w:pStyle w:val="Normal"/>
        <w:rPr/>
      </w:pPr>
      <w:r>
        <w:rPr/>
      </w:r>
    </w:p>
    <w:p>
      <w:pPr>
        <w:pStyle w:val="Normal"/>
        <w:rPr/>
      </w:pPr>
      <w:r>
        <w:rPr/>
        <w:t>А9. Прочитайте характеристику исторического деятеля и укажите его имя.</w:t>
      </w:r>
    </w:p>
    <w:p>
      <w:pPr>
        <w:pStyle w:val="Normal"/>
        <w:rPr/>
      </w:pPr>
      <w:r>
        <w:rPr/>
      </w:r>
    </w:p>
    <w:p>
      <w:pPr>
        <w:pStyle w:val="Normal"/>
        <w:rPr/>
      </w:pPr>
      <w:r>
        <w:rPr/>
        <w:t xml:space="preserve">   </w:t>
      </w:r>
      <w:r>
        <w:rPr/>
        <w:t>«Он считал, что революционер имеет право для своих целей наплевать на все нравственные принципы, имеет право всех обманывать, убивать и обворовывать, что ему не заказаны никакие пути, лишь бы они вели к цели, при этом он считал выгодным в интересах своей организации обеспечить себе возможность компрометировать окружающих его лиц».</w:t>
      </w:r>
    </w:p>
    <w:p>
      <w:pPr>
        <w:pStyle w:val="Normal"/>
        <w:rPr/>
      </w:pPr>
      <w:r>
        <w:rPr/>
      </w:r>
    </w:p>
    <w:p>
      <w:pPr>
        <w:pStyle w:val="Normal"/>
        <w:rPr/>
      </w:pPr>
      <w:r>
        <w:rPr/>
      </w:r>
    </w:p>
    <w:p>
      <w:pPr>
        <w:pStyle w:val="Normal"/>
        <w:rPr/>
      </w:pPr>
      <w:r>
        <w:rPr/>
        <w:t>1) П. Л. Лавров</w:t>
      </w:r>
    </w:p>
    <w:p>
      <w:pPr>
        <w:pStyle w:val="Normal"/>
        <w:rPr/>
      </w:pPr>
      <w:r>
        <w:rPr/>
        <w:t>2) С. Г.Нечаев</w:t>
      </w:r>
    </w:p>
    <w:p>
      <w:pPr>
        <w:pStyle w:val="Normal"/>
        <w:rPr/>
      </w:pPr>
      <w:r>
        <w:rPr/>
        <w:t>3) А. И. Герцен</w:t>
      </w:r>
    </w:p>
    <w:p>
      <w:pPr>
        <w:pStyle w:val="Normal"/>
        <w:rPr/>
      </w:pPr>
      <w:r>
        <w:rPr/>
        <w:t>4) А. И. Желябов</w:t>
      </w:r>
    </w:p>
    <w:p>
      <w:pPr>
        <w:pStyle w:val="Normal"/>
        <w:rPr/>
      </w:pPr>
      <w:r>
        <w:rPr/>
      </w:r>
    </w:p>
    <w:p>
      <w:pPr>
        <w:pStyle w:val="Normal"/>
        <w:rPr/>
      </w:pPr>
      <w:r>
        <w:rPr/>
        <w:t>А10. Что являлось характерной чертой советской политической системы в 1920-х годах?</w:t>
      </w:r>
    </w:p>
    <w:p>
      <w:pPr>
        <w:pStyle w:val="Normal"/>
        <w:rPr/>
      </w:pPr>
      <w:r>
        <w:rPr/>
      </w:r>
    </w:p>
    <w:p>
      <w:pPr>
        <w:pStyle w:val="Normal"/>
        <w:rPr/>
      </w:pPr>
      <w:r>
        <w:rPr/>
        <w:t>1) легальное существование политической оппозиции</w:t>
      </w:r>
    </w:p>
    <w:p>
      <w:pPr>
        <w:pStyle w:val="Normal"/>
        <w:rPr/>
      </w:pPr>
      <w:r>
        <w:rPr/>
        <w:t>2) многопартийность</w:t>
      </w:r>
    </w:p>
    <w:p>
      <w:pPr>
        <w:pStyle w:val="Normal"/>
        <w:rPr/>
      </w:pPr>
      <w:r>
        <w:rPr/>
        <w:t>3) формальное провозглашение полновластия Советов</w:t>
      </w:r>
    </w:p>
    <w:p>
      <w:pPr>
        <w:pStyle w:val="Normal"/>
        <w:rPr/>
      </w:pPr>
      <w:r>
        <w:rPr/>
        <w:t>4) альтернативные выборы депутатов Верховного Совета</w:t>
      </w:r>
    </w:p>
    <w:p>
      <w:pPr>
        <w:pStyle w:val="Normal"/>
        <w:rPr/>
      </w:pPr>
      <w:r>
        <w:rPr/>
      </w:r>
    </w:p>
    <w:p>
      <w:pPr>
        <w:pStyle w:val="Normal"/>
        <w:rPr/>
      </w:pPr>
      <w:r>
        <w:rPr/>
        <w:t>А11. Какое явление стало следствием осуществления первых пятилетних планов?</w:t>
      </w:r>
    </w:p>
    <w:p>
      <w:pPr>
        <w:pStyle w:val="Normal"/>
        <w:rPr/>
      </w:pPr>
      <w:r>
        <w:rPr/>
      </w:r>
    </w:p>
    <w:p>
      <w:pPr>
        <w:pStyle w:val="Normal"/>
        <w:rPr/>
      </w:pPr>
      <w:r>
        <w:rPr/>
        <w:t>1) превращение СССР в первую промышленную державу мира</w:t>
      </w:r>
    </w:p>
    <w:p>
      <w:pPr>
        <w:pStyle w:val="Normal"/>
        <w:rPr/>
      </w:pPr>
      <w:r>
        <w:rPr/>
        <w:t>2) превращение СССР в аграрно-индустриальную державу</w:t>
      </w:r>
    </w:p>
    <w:p>
      <w:pPr>
        <w:pStyle w:val="Normal"/>
        <w:rPr/>
      </w:pPr>
      <w:r>
        <w:rPr/>
        <w:t>3) превращение легкой промышленности в ведущую отрасль экономики</w:t>
      </w:r>
    </w:p>
    <w:p>
      <w:pPr>
        <w:pStyle w:val="Normal"/>
        <w:rPr/>
      </w:pPr>
      <w:r>
        <w:rPr/>
        <w:t>4) возникновение в СССР новых отраслей промышленности</w:t>
      </w:r>
    </w:p>
    <w:p>
      <w:pPr>
        <w:pStyle w:val="Normal"/>
        <w:rPr/>
      </w:pPr>
      <w:r>
        <w:rPr/>
      </w:r>
    </w:p>
    <w:p>
      <w:pPr>
        <w:pStyle w:val="Normal"/>
        <w:rPr/>
      </w:pPr>
      <w:r>
        <w:rPr/>
        <w:t>А12. Какое решение было принято на Тегеранской конференции?</w:t>
      </w:r>
    </w:p>
    <w:p>
      <w:pPr>
        <w:pStyle w:val="Normal"/>
        <w:rPr/>
      </w:pPr>
      <w:r>
        <w:rPr/>
      </w:r>
    </w:p>
    <w:p>
      <w:pPr>
        <w:pStyle w:val="Normal"/>
        <w:rPr/>
      </w:pPr>
      <w:r>
        <w:rPr/>
        <w:t>1) создание ООН</w:t>
      </w:r>
    </w:p>
    <w:p>
      <w:pPr>
        <w:pStyle w:val="Normal"/>
        <w:rPr/>
      </w:pPr>
      <w:r>
        <w:rPr/>
        <w:t>2) раздел Германии на зоны оккупации</w:t>
      </w:r>
    </w:p>
    <w:p>
      <w:pPr>
        <w:pStyle w:val="Normal"/>
        <w:rPr/>
      </w:pPr>
      <w:r>
        <w:rPr/>
        <w:t>3) открытие второго фронта в Европе</w:t>
      </w:r>
    </w:p>
    <w:p>
      <w:pPr>
        <w:pStyle w:val="Normal"/>
        <w:rPr/>
      </w:pPr>
      <w:r>
        <w:rPr/>
        <w:t>4) обязательство СССР вступить в войну против Италии</w:t>
      </w:r>
    </w:p>
    <w:p>
      <w:pPr>
        <w:pStyle w:val="Normal"/>
        <w:rPr/>
      </w:pPr>
      <w:r>
        <w:rPr/>
      </w:r>
    </w:p>
    <w:p>
      <w:pPr>
        <w:pStyle w:val="Normal"/>
        <w:rPr/>
      </w:pPr>
      <w:r>
        <w:rPr/>
        <w:t>А13. В каком году проходил    съезд КПСС?</w:t>
      </w:r>
    </w:p>
    <w:p>
      <w:pPr>
        <w:pStyle w:val="Normal"/>
        <w:rPr/>
      </w:pPr>
      <w:r>
        <w:rPr/>
      </w:r>
    </w:p>
    <w:p>
      <w:pPr>
        <w:pStyle w:val="Normal"/>
        <w:rPr/>
      </w:pPr>
      <w:r>
        <w:rPr/>
        <w:t>1) в 1953 г.</w:t>
      </w:r>
    </w:p>
    <w:p>
      <w:pPr>
        <w:pStyle w:val="Normal"/>
        <w:rPr/>
      </w:pPr>
      <w:r>
        <w:rPr/>
        <w:t>2) в 1954 г.</w:t>
      </w:r>
    </w:p>
    <w:p>
      <w:pPr>
        <w:pStyle w:val="Normal"/>
        <w:rPr/>
      </w:pPr>
      <w:r>
        <w:rPr/>
        <w:t>3) в 1956 г.</w:t>
      </w:r>
    </w:p>
    <w:p>
      <w:pPr>
        <w:pStyle w:val="Normal"/>
        <w:rPr/>
      </w:pPr>
      <w:r>
        <w:rPr/>
        <w:t>4) в 1961 г.</w:t>
      </w:r>
    </w:p>
    <w:p>
      <w:pPr>
        <w:pStyle w:val="Normal"/>
        <w:rPr/>
      </w:pPr>
      <w:r>
        <w:rPr/>
      </w:r>
    </w:p>
    <w:p>
      <w:pPr>
        <w:pStyle w:val="Normal"/>
        <w:rPr/>
      </w:pPr>
      <w:r>
        <w:rPr/>
      </w:r>
    </w:p>
    <w:p>
      <w:pPr>
        <w:pStyle w:val="Normal"/>
        <w:rPr/>
      </w:pPr>
      <w:r>
        <w:rPr/>
        <w:t>А14. Какое явление было характерно для промышленности СССР в послевоенный период?</w:t>
      </w:r>
    </w:p>
    <w:p>
      <w:pPr>
        <w:pStyle w:val="Normal"/>
        <w:rPr/>
      </w:pPr>
      <w:r>
        <w:rPr/>
      </w:r>
    </w:p>
    <w:p>
      <w:pPr>
        <w:pStyle w:val="Normal"/>
        <w:rPr/>
      </w:pPr>
      <w:r>
        <w:rPr/>
        <w:t>1) приоритетное развитие сельского хозяйства</w:t>
      </w:r>
    </w:p>
    <w:p>
      <w:pPr>
        <w:pStyle w:val="Normal"/>
        <w:rPr/>
      </w:pPr>
      <w:r>
        <w:rPr/>
        <w:t>2) отказ от дорогостоящих военных программ</w:t>
      </w:r>
    </w:p>
    <w:p>
      <w:pPr>
        <w:pStyle w:val="Normal"/>
        <w:rPr/>
      </w:pPr>
      <w:r>
        <w:rPr/>
        <w:t>3) ускоренное развитие тяжелой промышленности</w:t>
      </w:r>
    </w:p>
    <w:p>
      <w:pPr>
        <w:pStyle w:val="Normal"/>
        <w:rPr/>
      </w:pPr>
      <w:r>
        <w:rPr/>
        <w:t>4) ускоренное развитие легкой промышленности</w:t>
      </w:r>
    </w:p>
    <w:p>
      <w:pPr>
        <w:pStyle w:val="Normal"/>
        <w:rPr/>
      </w:pPr>
      <w:r>
        <w:rPr/>
      </w:r>
    </w:p>
    <w:p>
      <w:pPr>
        <w:pStyle w:val="Normal"/>
        <w:rPr/>
      </w:pPr>
      <w:r>
        <w:rPr/>
        <w:t>А15. Какое событие явилось причиной обострения международной обстановки в конце 1970-х годов?</w:t>
      </w:r>
    </w:p>
    <w:p>
      <w:pPr>
        <w:pStyle w:val="Normal"/>
        <w:rPr/>
      </w:pPr>
      <w:r>
        <w:rPr/>
      </w:r>
    </w:p>
    <w:p>
      <w:pPr>
        <w:pStyle w:val="Normal"/>
        <w:rPr/>
      </w:pPr>
      <w:r>
        <w:rPr/>
        <w:t>1) ввод советских войск в Чехословакию</w:t>
      </w:r>
    </w:p>
    <w:p>
      <w:pPr>
        <w:pStyle w:val="Normal"/>
        <w:rPr/>
      </w:pPr>
      <w:r>
        <w:rPr/>
        <w:t>2) размещение советских ракет на Кубе</w:t>
      </w:r>
    </w:p>
    <w:p>
      <w:pPr>
        <w:pStyle w:val="Normal"/>
        <w:rPr/>
      </w:pPr>
      <w:r>
        <w:rPr/>
        <w:t>3) ввод советских войск в Афганистан</w:t>
      </w:r>
    </w:p>
    <w:p>
      <w:pPr>
        <w:pStyle w:val="Normal"/>
        <w:rPr/>
      </w:pPr>
      <w:r>
        <w:rPr/>
        <w:t>4) война Израиля с арабскими странами</w:t>
      </w:r>
    </w:p>
    <w:p>
      <w:pPr>
        <w:pStyle w:val="Normal"/>
        <w:rPr/>
      </w:pPr>
      <w:r>
        <w:rPr/>
      </w:r>
    </w:p>
    <w:p>
      <w:pPr>
        <w:pStyle w:val="Normal"/>
        <w:jc w:val="center"/>
        <w:rPr/>
      </w:pPr>
      <w:r>
        <w:rPr/>
        <w:t>Часть 2.</w:t>
      </w:r>
    </w:p>
    <w:p>
      <w:pPr>
        <w:pStyle w:val="Normal"/>
        <w:jc w:val="center"/>
        <w:rPr/>
      </w:pPr>
      <w:r>
        <w:rPr/>
      </w:r>
    </w:p>
    <w:p>
      <w:pPr>
        <w:pStyle w:val="Normal"/>
        <w:rPr/>
      </w:pPr>
      <w:r>
        <w:rPr/>
      </w:r>
    </w:p>
    <w:p>
      <w:pPr>
        <w:pStyle w:val="Normal"/>
        <w:rPr/>
      </w:pPr>
      <w:r>
        <w:rPr/>
        <w:t>В1. Какие три из перечисленных законодательных актов были приняты в первой четверти      в.?</w:t>
      </w:r>
    </w:p>
    <w:p>
      <w:pPr>
        <w:pStyle w:val="Normal"/>
        <w:rPr/>
      </w:pPr>
      <w:r>
        <w:rPr/>
      </w:r>
    </w:p>
    <w:p>
      <w:pPr>
        <w:pStyle w:val="Normal"/>
        <w:rPr/>
      </w:pPr>
      <w:r>
        <w:rPr/>
        <w:t>1) Грамота дворянам</w:t>
      </w:r>
    </w:p>
    <w:p>
      <w:pPr>
        <w:pStyle w:val="Normal"/>
        <w:rPr/>
      </w:pPr>
      <w:r>
        <w:rPr/>
        <w:t>2) закон о престолонаследии</w:t>
      </w:r>
    </w:p>
    <w:p>
      <w:pPr>
        <w:pStyle w:val="Normal"/>
        <w:rPr/>
      </w:pPr>
      <w:r>
        <w:rPr/>
        <w:t>3) указ о единонаследии</w:t>
      </w:r>
    </w:p>
    <w:p>
      <w:pPr>
        <w:pStyle w:val="Normal"/>
        <w:rPr/>
      </w:pPr>
      <w:r>
        <w:rPr/>
        <w:t xml:space="preserve">4) указ о боярах </w:t>
      </w:r>
    </w:p>
    <w:p>
      <w:pPr>
        <w:pStyle w:val="Normal"/>
        <w:rPr/>
      </w:pPr>
      <w:r>
        <w:rPr/>
        <w:t>5) Соборное уложение</w:t>
      </w:r>
    </w:p>
    <w:p>
      <w:pPr>
        <w:pStyle w:val="Normal"/>
        <w:rPr/>
      </w:pPr>
      <w:r>
        <w:rPr/>
        <w:t>6) Табель о рангах</w:t>
      </w:r>
    </w:p>
    <w:p>
      <w:pPr>
        <w:pStyle w:val="Normal"/>
        <w:rPr/>
      </w:pPr>
      <w:r>
        <w:rPr/>
      </w:r>
    </w:p>
    <w:p>
      <w:pPr>
        <w:pStyle w:val="Normal"/>
        <w:rPr/>
      </w:pPr>
      <w:r>
        <w:rPr/>
        <w:t>В2. Расположите следующие события Крымской войны в хронологической последовательности</w:t>
      </w:r>
    </w:p>
    <w:p>
      <w:pPr>
        <w:pStyle w:val="Normal"/>
        <w:rPr/>
      </w:pPr>
      <w:r>
        <w:rPr/>
      </w:r>
    </w:p>
    <w:p>
      <w:pPr>
        <w:pStyle w:val="Normal"/>
        <w:rPr/>
      </w:pPr>
      <w:r>
        <w:rPr/>
        <w:t>А) объявление Англией и Францией войны России</w:t>
      </w:r>
    </w:p>
    <w:p>
      <w:pPr>
        <w:pStyle w:val="Normal"/>
        <w:rPr/>
      </w:pPr>
      <w:r>
        <w:rPr/>
        <w:t>Б) оборона Севастополя</w:t>
      </w:r>
    </w:p>
    <w:p>
      <w:pPr>
        <w:pStyle w:val="Normal"/>
        <w:rPr/>
      </w:pPr>
      <w:r>
        <w:rPr/>
        <w:t>В) Синопское сражение</w:t>
      </w:r>
    </w:p>
    <w:p>
      <w:pPr>
        <w:pStyle w:val="Normal"/>
        <w:rPr/>
      </w:pPr>
      <w:r>
        <w:rPr/>
      </w:r>
    </w:p>
    <w:p>
      <w:pPr>
        <w:pStyle w:val="Normal"/>
        <w:rPr/>
      </w:pPr>
      <w:r>
        <w:rPr/>
        <w:t>Г) открытие Парижской мирной конференции</w:t>
      </w:r>
    </w:p>
    <w:p>
      <w:pPr>
        <w:pStyle w:val="Normal"/>
        <w:rPr/>
      </w:pPr>
      <w:r>
        <w:rPr/>
      </w:r>
    </w:p>
    <w:p>
      <w:pPr>
        <w:pStyle w:val="Normal"/>
        <w:rPr/>
      </w:pPr>
      <w:r>
        <w:rPr/>
        <w:t>В3. Какие три из перечисленных ниже ученых были историками?</w:t>
      </w:r>
    </w:p>
    <w:p>
      <w:pPr>
        <w:pStyle w:val="Normal"/>
        <w:rPr/>
      </w:pPr>
      <w:r>
        <w:rPr/>
      </w:r>
    </w:p>
    <w:p>
      <w:pPr>
        <w:pStyle w:val="Normal"/>
        <w:rPr/>
      </w:pPr>
      <w:r>
        <w:rPr/>
        <w:t>1) С. М. Соловьев</w:t>
      </w:r>
    </w:p>
    <w:p>
      <w:pPr>
        <w:pStyle w:val="Normal"/>
        <w:rPr/>
      </w:pPr>
      <w:r>
        <w:rPr/>
        <w:t>2) А. Г. Столетов</w:t>
      </w:r>
    </w:p>
    <w:p>
      <w:pPr>
        <w:pStyle w:val="Normal"/>
        <w:rPr/>
      </w:pPr>
      <w:r>
        <w:rPr/>
        <w:t>3) К. А. Тимирязев</w:t>
      </w:r>
    </w:p>
    <w:p>
      <w:pPr>
        <w:pStyle w:val="Normal"/>
        <w:rPr/>
      </w:pPr>
      <w:r>
        <w:rPr/>
        <w:t>4) Н. М. Карамзин</w:t>
      </w:r>
    </w:p>
    <w:p>
      <w:pPr>
        <w:pStyle w:val="Normal"/>
        <w:rPr/>
      </w:pPr>
      <w:r>
        <w:rPr/>
        <w:t>5) И. М. Сеченов</w:t>
      </w:r>
    </w:p>
    <w:p>
      <w:pPr>
        <w:pStyle w:val="Normal"/>
        <w:rPr/>
      </w:pPr>
      <w:r>
        <w:rPr/>
        <w:t>6) В. О. Ключевский</w:t>
      </w:r>
    </w:p>
    <w:p>
      <w:pPr>
        <w:pStyle w:val="Normal"/>
        <w:rPr/>
      </w:pPr>
      <w:r>
        <w:rPr/>
      </w:r>
    </w:p>
    <w:p>
      <w:pPr>
        <w:pStyle w:val="Normal"/>
        <w:rPr/>
      </w:pPr>
      <w:r>
        <w:rPr/>
        <w:t>В4. Какие три положения характерны для экономической политики СССР в 1985-1991 гг.?</w:t>
      </w:r>
    </w:p>
    <w:p>
      <w:pPr>
        <w:pStyle w:val="Normal"/>
        <w:rPr/>
      </w:pPr>
      <w:r>
        <w:rPr/>
      </w:r>
    </w:p>
    <w:p>
      <w:pPr>
        <w:pStyle w:val="Normal"/>
        <w:rPr/>
      </w:pPr>
      <w:r>
        <w:rPr/>
        <w:t>1) разрешение индивидуально-трудовой деятельности</w:t>
      </w:r>
    </w:p>
    <w:p>
      <w:pPr>
        <w:pStyle w:val="Normal"/>
        <w:rPr/>
      </w:pPr>
      <w:r>
        <w:rPr/>
        <w:t>2) резкое повышение розничных цен</w:t>
      </w:r>
    </w:p>
    <w:p>
      <w:pPr>
        <w:pStyle w:val="Normal"/>
        <w:rPr/>
      </w:pPr>
      <w:r>
        <w:rPr/>
        <w:t>3) переход на хозрасчет и самофинансирование</w:t>
      </w:r>
    </w:p>
    <w:p>
      <w:pPr>
        <w:pStyle w:val="Normal"/>
        <w:rPr/>
      </w:pPr>
      <w:r>
        <w:rPr/>
        <w:t>4) проведение приватизации важнейших отраслей промышленности</w:t>
      </w:r>
    </w:p>
    <w:p>
      <w:pPr>
        <w:pStyle w:val="Normal"/>
        <w:rPr/>
      </w:pPr>
      <w:r>
        <w:rPr/>
        <w:t>5) ликвидация приусадебных участков колхозников</w:t>
      </w:r>
    </w:p>
    <w:p>
      <w:pPr>
        <w:pStyle w:val="Normal"/>
        <w:rPr/>
      </w:pPr>
      <w:r>
        <w:rPr/>
        <w:t>6) централизация управления экономикой в руках партийных органов</w:t>
      </w:r>
    </w:p>
    <w:p>
      <w:pPr>
        <w:pStyle w:val="Normal"/>
        <w:rPr/>
      </w:pPr>
      <w:r>
        <w:rPr/>
      </w:r>
    </w:p>
    <w:p>
      <w:pPr>
        <w:pStyle w:val="Normal"/>
        <w:rPr/>
      </w:pPr>
      <w:r>
        <w:rPr/>
        <w:t>В5. Прочитайте текст и напишите, в каком году произошло это восстание</w:t>
      </w:r>
    </w:p>
    <w:p>
      <w:pPr>
        <w:pStyle w:val="Normal"/>
        <w:rPr/>
      </w:pPr>
      <w:r>
        <w:rPr/>
      </w:r>
    </w:p>
    <w:p>
      <w:pPr>
        <w:pStyle w:val="Normal"/>
        <w:rPr/>
      </w:pPr>
      <w:r>
        <w:rPr/>
        <w:t xml:space="preserve">   </w:t>
      </w:r>
      <w:r>
        <w:rPr/>
        <w:t>«Членам тайного общества пришлось выступить раньше намеченного срока. Накануне этого дня А. А, Бестужев говорил «Или мы ляжем на месте, или принудим Сенат подписать Конституцию».К 11 часам утра он вывел на Сенатскую площадь 800 солдат Московского полка».</w:t>
      </w:r>
    </w:p>
    <w:p>
      <w:pPr>
        <w:pStyle w:val="Normal"/>
        <w:rPr/>
      </w:pPr>
      <w:r>
        <w:rPr/>
      </w:r>
    </w:p>
    <w:p>
      <w:pPr>
        <w:pStyle w:val="Normal"/>
        <w:rPr/>
      </w:pPr>
      <w:r>
        <w:rPr/>
        <w:t>В6. Какие три из этих положений относятся к Конституции 1936 года?</w:t>
      </w:r>
    </w:p>
    <w:p>
      <w:pPr>
        <w:pStyle w:val="Normal"/>
        <w:rPr/>
      </w:pPr>
      <w:r>
        <w:rPr/>
      </w:r>
    </w:p>
    <w:p>
      <w:pPr>
        <w:pStyle w:val="Normal"/>
        <w:rPr/>
      </w:pPr>
      <w:r>
        <w:rPr/>
        <w:t>1) создание общенародного государства</w:t>
      </w:r>
    </w:p>
    <w:p>
      <w:pPr>
        <w:pStyle w:val="Normal"/>
        <w:rPr/>
      </w:pPr>
      <w:r>
        <w:rPr/>
        <w:t>2) коммунистическая партия - руководящее ядро общества</w:t>
      </w:r>
    </w:p>
    <w:p>
      <w:pPr>
        <w:pStyle w:val="Normal"/>
        <w:rPr/>
      </w:pPr>
      <w:r>
        <w:rPr/>
        <w:t>3) ограниченность в избирательных правах представителей эксплуататорских классов</w:t>
      </w:r>
    </w:p>
    <w:p>
      <w:pPr>
        <w:pStyle w:val="Normal"/>
        <w:rPr/>
      </w:pPr>
      <w:r>
        <w:rPr/>
        <w:t>4) формальное предоставление советским гражданам демократических прав и свобод</w:t>
      </w:r>
    </w:p>
    <w:p>
      <w:pPr>
        <w:pStyle w:val="Normal"/>
        <w:rPr/>
      </w:pPr>
      <w:r>
        <w:rPr/>
        <w:t>5) построение основ социализма в СССР</w:t>
      </w:r>
    </w:p>
    <w:p>
      <w:pPr>
        <w:pStyle w:val="Normal"/>
        <w:rPr/>
      </w:pPr>
      <w:r>
        <w:rPr/>
      </w:r>
    </w:p>
    <w:p>
      <w:pPr>
        <w:pStyle w:val="Normal"/>
        <w:rPr/>
      </w:pPr>
      <w:r>
        <w:rPr/>
        <w:t>6) гарантия права частной собственности</w:t>
      </w:r>
    </w:p>
    <w:p>
      <w:pPr>
        <w:pStyle w:val="Normal"/>
        <w:rPr/>
      </w:pPr>
      <w:r>
        <w:rPr/>
      </w:r>
    </w:p>
    <w:p>
      <w:pPr>
        <w:pStyle w:val="Normal"/>
        <w:rPr/>
      </w:pPr>
      <w:r>
        <w:rPr/>
        <w:t>В7. Расположите события в хронологической последовательности.</w:t>
      </w:r>
    </w:p>
    <w:p>
      <w:pPr>
        <w:pStyle w:val="Normal"/>
        <w:rPr/>
      </w:pPr>
      <w:r>
        <w:rPr/>
      </w:r>
    </w:p>
    <w:p>
      <w:pPr>
        <w:pStyle w:val="Normal"/>
        <w:rPr/>
      </w:pPr>
      <w:r>
        <w:rPr/>
        <w:t>А) избрание Б. Н. Ельцина на второй президентский срок</w:t>
      </w:r>
    </w:p>
    <w:p>
      <w:pPr>
        <w:pStyle w:val="Normal"/>
        <w:rPr/>
      </w:pPr>
      <w:r>
        <w:rPr/>
        <w:t>Б) вступление в силу новой Конституции РФ</w:t>
      </w:r>
    </w:p>
    <w:p>
      <w:pPr>
        <w:pStyle w:val="Normal"/>
        <w:rPr/>
      </w:pPr>
      <w:r>
        <w:rPr/>
        <w:t>В) финансовый кризис (дефолт)</w:t>
      </w:r>
    </w:p>
    <w:p>
      <w:pPr>
        <w:pStyle w:val="Normal"/>
        <w:rPr/>
      </w:pPr>
      <w:r>
        <w:rPr/>
        <w:t>Г) конфликт между президентом РФ и Верховным Советом</w:t>
      </w:r>
    </w:p>
    <w:p>
      <w:pPr>
        <w:pStyle w:val="Normal"/>
        <w:rPr/>
      </w:pPr>
      <w:r>
        <w:rPr/>
      </w:r>
    </w:p>
    <w:p>
      <w:pPr>
        <w:pStyle w:val="Normal"/>
        <w:rPr/>
      </w:pPr>
      <w:r>
        <w:rPr/>
        <w:t>В8. Какие из перечисленных событий относятся к внешней политике СССР в 1930-е годы?</w:t>
      </w:r>
    </w:p>
    <w:p>
      <w:pPr>
        <w:pStyle w:val="Normal"/>
        <w:rPr/>
      </w:pPr>
      <w:r>
        <w:rPr/>
      </w:r>
    </w:p>
    <w:p>
      <w:pPr>
        <w:pStyle w:val="Normal"/>
        <w:rPr/>
      </w:pPr>
      <w:r>
        <w:rPr/>
        <w:t>1) подписание Раппальского договора с Германией</w:t>
      </w:r>
    </w:p>
    <w:p>
      <w:pPr>
        <w:pStyle w:val="Normal"/>
        <w:rPr/>
      </w:pPr>
      <w:r>
        <w:rPr/>
        <w:t>2) установление дипломатических отношений с Великобританией</w:t>
      </w:r>
    </w:p>
    <w:p>
      <w:pPr>
        <w:pStyle w:val="Normal"/>
        <w:rPr/>
      </w:pPr>
      <w:r>
        <w:rPr/>
        <w:t>3) переговоры с Великобританией и Францией о совместных действиях против агрессора</w:t>
      </w:r>
    </w:p>
    <w:p>
      <w:pPr>
        <w:pStyle w:val="Normal"/>
        <w:rPr/>
      </w:pPr>
      <w:r>
        <w:rPr/>
        <w:t>4) вооруженные конфликты с Японией на Дальнем Востоке</w:t>
      </w:r>
    </w:p>
    <w:p>
      <w:pPr>
        <w:pStyle w:val="Normal"/>
        <w:rPr/>
      </w:pPr>
      <w:r>
        <w:rPr/>
        <w:t>5) участие в Генуэзской конференции</w:t>
      </w:r>
    </w:p>
    <w:p>
      <w:pPr>
        <w:pStyle w:val="Normal"/>
        <w:rPr/>
      </w:pPr>
      <w:r>
        <w:rPr/>
        <w:t>6) помощь республиканской Испании</w:t>
      </w:r>
    </w:p>
    <w:p>
      <w:pPr>
        <w:pStyle w:val="Normal"/>
        <w:rPr/>
      </w:pPr>
      <w:r>
        <w:rPr/>
      </w:r>
    </w:p>
    <w:p>
      <w:pPr>
        <w:pStyle w:val="Normal"/>
        <w:rPr/>
      </w:pPr>
      <w:r>
        <w:rPr/>
        <w:t>В9. Какие три положения характерны для новой экономической политики?</w:t>
      </w:r>
    </w:p>
    <w:p>
      <w:pPr>
        <w:pStyle w:val="Normal"/>
        <w:rPr/>
      </w:pPr>
      <w:r>
        <w:rPr/>
      </w:r>
    </w:p>
    <w:p>
      <w:pPr>
        <w:pStyle w:val="Normal"/>
        <w:rPr/>
      </w:pPr>
      <w:r>
        <w:rPr/>
        <w:t>1) передача в частную собственность крупных промышленных предприятий</w:t>
      </w:r>
    </w:p>
    <w:p>
      <w:pPr>
        <w:pStyle w:val="Normal"/>
        <w:rPr/>
      </w:pPr>
      <w:r>
        <w:rPr/>
        <w:t>2) сохранение за государством « командных высот» в экономике</w:t>
      </w:r>
    </w:p>
    <w:p>
      <w:pPr>
        <w:pStyle w:val="Normal"/>
        <w:rPr/>
      </w:pPr>
      <w:r>
        <w:rPr/>
        <w:t>3) закрепление за крестьянами земли в частную собственность</w:t>
      </w:r>
    </w:p>
    <w:p>
      <w:pPr>
        <w:pStyle w:val="Normal"/>
        <w:rPr/>
      </w:pPr>
      <w:r>
        <w:rPr/>
        <w:t>4) отмена продразверстки</w:t>
      </w:r>
    </w:p>
    <w:p>
      <w:pPr>
        <w:pStyle w:val="Normal"/>
        <w:rPr/>
      </w:pPr>
      <w:r>
        <w:rPr/>
        <w:t>5) разрешение свободной торговли</w:t>
      </w:r>
    </w:p>
    <w:p>
      <w:pPr>
        <w:pStyle w:val="Normal"/>
        <w:rPr/>
      </w:pPr>
      <w:r>
        <w:rPr/>
        <w:t>6) разрешение деятельности социалистических партий</w:t>
      </w:r>
    </w:p>
    <w:p>
      <w:pPr>
        <w:pStyle w:val="Normal"/>
        <w:rPr/>
      </w:pPr>
      <w:r>
        <w:rPr/>
      </w:r>
    </w:p>
    <w:p>
      <w:pPr>
        <w:pStyle w:val="Normal"/>
        <w:rPr/>
      </w:pPr>
      <w:r>
        <w:rPr/>
        <w:t>В10. Прочитайте отрывок из дипломатического документа и напишите название мира, заключенного данными державами.</w:t>
      </w:r>
    </w:p>
    <w:p>
      <w:pPr>
        <w:pStyle w:val="Normal"/>
        <w:rPr/>
      </w:pPr>
      <w:r>
        <w:rPr/>
      </w:r>
    </w:p>
    <w:p>
      <w:pPr>
        <w:pStyle w:val="Normal"/>
        <w:rPr/>
      </w:pPr>
      <w:r>
        <w:rPr/>
        <w:t xml:space="preserve">     </w:t>
      </w:r>
      <w:r>
        <w:rPr/>
        <w:t>« Германия с одной стороны и Россия – с другой объявляют, что состояние войны между ними прекращено. Области, лежащие к западу от установленной линии и принадлежавшие раньше России, не будут более находиться под ее властью».</w:t>
      </w:r>
    </w:p>
    <w:p>
      <w:pPr>
        <w:pStyle w:val="Normal"/>
        <w:rPr/>
      </w:pPr>
      <w:r>
        <w:rPr/>
      </w:r>
    </w:p>
    <w:p>
      <w:pPr>
        <w:pStyle w:val="Normal"/>
        <w:rPr/>
      </w:pPr>
      <w:r>
        <w:rPr/>
      </w:r>
    </w:p>
    <w:p>
      <w:pPr>
        <w:pStyle w:val="Normal"/>
        <w:jc w:val="center"/>
        <w:rPr/>
      </w:pPr>
      <w:r>
        <w:rPr/>
        <w:t>Часть 3.</w:t>
      </w:r>
    </w:p>
    <w:p>
      <w:pPr>
        <w:pStyle w:val="Normal"/>
        <w:jc w:val="center"/>
        <w:rPr/>
      </w:pPr>
      <w:r>
        <w:rPr/>
      </w:r>
    </w:p>
    <w:p>
      <w:pPr>
        <w:pStyle w:val="Normal"/>
        <w:rPr/>
      </w:pPr>
      <w:r>
        <w:rPr/>
        <w:t>С1. Ниже приведены две точки зрения на причины « холодной войны» и гонки вооружений.</w:t>
      </w:r>
    </w:p>
    <w:p>
      <w:pPr>
        <w:pStyle w:val="Normal"/>
        <w:rPr/>
      </w:pPr>
      <w:r>
        <w:rPr/>
      </w:r>
    </w:p>
    <w:p>
      <w:pPr>
        <w:pStyle w:val="Normal"/>
        <w:rPr/>
      </w:pPr>
      <w:r>
        <w:rPr/>
        <w:t>1. Причиной «холодной войны» и гонки вооружений явилась политика стран Запада и особенно США, стремившихся к мировому господству.</w:t>
      </w:r>
    </w:p>
    <w:p>
      <w:pPr>
        <w:pStyle w:val="Normal"/>
        <w:rPr/>
      </w:pPr>
      <w:r>
        <w:rPr/>
      </w:r>
    </w:p>
    <w:p>
      <w:pPr>
        <w:pStyle w:val="Normal"/>
        <w:rPr/>
      </w:pPr>
      <w:r>
        <w:rPr/>
        <w:t>2. В росте международной напряженности в равной степени виноваты страны социалистического лагеря во главе с СССР и страны Запада во главе с США, развернувшие опасное глобальное соперничество в ядерный век.</w:t>
      </w:r>
    </w:p>
    <w:p>
      <w:pPr>
        <w:pStyle w:val="Normal"/>
        <w:rPr/>
      </w:pPr>
      <w:r>
        <w:rPr/>
      </w:r>
    </w:p>
    <w:p>
      <w:pPr>
        <w:pStyle w:val="Normal"/>
        <w:rPr/>
      </w:pPr>
      <w:r>
        <w:rPr/>
        <w:t xml:space="preserve">      </w:t>
      </w:r>
      <w:r>
        <w:rPr/>
        <w:t>Укажите, какая из названных точек зрения представляется вам более предпочтительной. Приведите не менее трех фактов, которые могут служить аргументами, подтверждающими выбранную вами точку зрения.</w:t>
      </w:r>
    </w:p>
    <w:p>
      <w:pPr>
        <w:pStyle w:val="Normal"/>
        <w:rPr/>
      </w:pPr>
      <w:r>
        <w:rPr/>
      </w:r>
    </w:p>
    <w:p>
      <w:pPr>
        <w:pStyle w:val="Normal"/>
        <w:rPr/>
      </w:pPr>
      <w:r>
        <w:rPr/>
        <w:t>С2. Рассмотрите историческую ситуацию и ответьте па вопросы.</w:t>
      </w:r>
    </w:p>
    <w:p>
      <w:pPr>
        <w:pStyle w:val="Normal"/>
        <w:rPr/>
      </w:pPr>
      <w:r>
        <w:rPr/>
      </w:r>
    </w:p>
    <w:p>
      <w:pPr>
        <w:pStyle w:val="Normal"/>
        <w:rPr/>
      </w:pPr>
      <w:r>
        <w:rPr/>
        <w:t xml:space="preserve">      </w:t>
      </w:r>
      <w:r>
        <w:rPr/>
        <w:t xml:space="preserve">В период правления Екатерины    вспыхнуло крупнейшее в истории России народное восстание под предводительством Е. И. Пугачева. Оно было длительным и охватило огромную территорию. </w:t>
      </w:r>
    </w:p>
    <w:p>
      <w:pPr>
        <w:pStyle w:val="Normal"/>
        <w:rPr/>
      </w:pPr>
      <w:r>
        <w:rPr/>
      </w:r>
    </w:p>
    <w:p>
      <w:pPr>
        <w:pStyle w:val="Normal"/>
        <w:rPr/>
      </w:pPr>
      <w:r>
        <w:rPr/>
        <w:t>Укажите не менее двух причин восстания. Назовите не менее трех фактов, связанных с восстанием.</w:t>
      </w:r>
    </w:p>
    <w:p>
      <w:pPr>
        <w:pStyle w:val="Normal"/>
        <w:rPr/>
      </w:pPr>
      <w:r>
        <w:rPr/>
      </w:r>
    </w:p>
    <w:p>
      <w:pPr>
        <w:pStyle w:val="Normal"/>
        <w:rPr/>
      </w:pPr>
      <w:r>
        <w:rPr/>
        <w:t>С3. Сравните основные направления внешней политики СССР в 1945 – 1953 гг. и в 1964 – 1982 гг. Укажите, что было общим (не менее трех положений), а что различным (не менее двух положений).</w:t>
      </w:r>
    </w:p>
    <w:p>
      <w:pPr>
        <w:pStyle w:val="Normal"/>
        <w:spacing w:lineRule="auto" w:line="240" w:before="0" w:after="0"/>
        <w:jc w:val="center"/>
        <w:rPr>
          <w:rFonts w:ascii="Times New Roman" w:hAnsi="Times New Roman" w:eastAsia="Times New Roman" w:cs="Times New Roman"/>
          <w:b/>
          <w:b/>
          <w:caps/>
          <w:sz w:val="26"/>
          <w:szCs w:val="26"/>
          <w:lang w:eastAsia="ru-RU"/>
        </w:rPr>
      </w:pPr>
      <w:r>
        <w:rPr>
          <w:rFonts w:eastAsia="Times New Roman" w:cs="Times New Roman" w:ascii="Times New Roman" w:hAnsi="Times New Roman"/>
          <w:b/>
          <w:caps/>
          <w:sz w:val="26"/>
          <w:szCs w:val="26"/>
          <w:lang w:eastAsia="ru-RU"/>
        </w:rPr>
      </w:r>
    </w:p>
    <w:p>
      <w:pPr>
        <w:pStyle w:val="Normal"/>
        <w:shd w:val="clear" w:color="auto" w:fill="FFFFFF"/>
        <w:spacing w:lineRule="auto" w:line="240" w:before="0" w:after="0"/>
        <w:jc w:val="center"/>
        <w:rPr>
          <w:rFonts w:ascii="Times New Roman" w:hAnsi="Times New Roman" w:eastAsia="Times New Roman" w:cs="Times New Roman"/>
          <w:b/>
          <w:b/>
          <w:bCs/>
          <w:sz w:val="26"/>
          <w:szCs w:val="26"/>
          <w:lang w:eastAsia="ru-RU"/>
        </w:rPr>
      </w:pPr>
      <w:r>
        <w:rPr>
          <w:rFonts w:eastAsia="Times New Roman" w:cs="Times New Roman" w:ascii="Times New Roman" w:hAnsi="Times New Roman"/>
          <w:b/>
          <w:bCs/>
          <w:sz w:val="26"/>
          <w:szCs w:val="26"/>
          <w:lang w:eastAsia="ru-RU"/>
        </w:rPr>
        <w:t>Критерии оценивания</w:t>
      </w:r>
    </w:p>
    <w:p>
      <w:pPr>
        <w:pStyle w:val="Normal"/>
        <w:shd w:val="clear" w:color="auto" w:fill="FFFFFF"/>
        <w:spacing w:lineRule="auto" w:line="240" w:before="0" w:after="0"/>
        <w:jc w:val="center"/>
        <w:rPr>
          <w:rFonts w:ascii="Times New Roman" w:hAnsi="Times New Roman" w:eastAsia="Times New Roman" w:cs="Times New Roman"/>
          <w:b/>
          <w:b/>
          <w:bCs/>
          <w:sz w:val="26"/>
          <w:szCs w:val="26"/>
          <w:lang w:eastAsia="ru-RU"/>
        </w:rPr>
      </w:pPr>
      <w:r>
        <w:rPr>
          <w:rFonts w:eastAsia="Times New Roman" w:cs="Times New Roman" w:ascii="Times New Roman" w:hAnsi="Times New Roman"/>
          <w:b/>
          <w:bCs/>
          <w:sz w:val="26"/>
          <w:szCs w:val="26"/>
          <w:lang w:eastAsia="ru-RU"/>
        </w:rPr>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b/>
          <w:bCs/>
          <w:sz w:val="26"/>
          <w:szCs w:val="26"/>
          <w:lang w:eastAsia="ru-RU"/>
        </w:rPr>
        <w:t>Оценка "5" </w:t>
      </w:r>
      <w:r>
        <w:rPr>
          <w:rFonts w:eastAsia="Times New Roman" w:cs="Times New Roman" w:ascii="Times New Roman" w:hAnsi="Times New Roman"/>
          <w:sz w:val="26"/>
          <w:szCs w:val="26"/>
          <w:lang w:eastAsia="ru-RU"/>
        </w:rPr>
        <w:t>ставится, если студент:</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pPr>
        <w:pStyle w:val="Normal"/>
        <w:shd w:val="clear" w:color="auto" w:fill="FFFFFF"/>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pPr>
        <w:pStyle w:val="Normal"/>
        <w:shd w:val="clear" w:color="auto" w:fill="FFFFFF"/>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 Свободно оперирует психологическими категориями и понятиями.</w:t>
      </w:r>
    </w:p>
    <w:p>
      <w:pPr>
        <w:pStyle w:val="Normal"/>
        <w:shd w:val="clear" w:color="auto" w:fill="FFFFFF"/>
        <w:spacing w:lineRule="auto" w:line="240" w:before="0" w:after="0"/>
        <w:ind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b/>
          <w:bCs/>
          <w:sz w:val="26"/>
          <w:szCs w:val="26"/>
          <w:lang w:eastAsia="ru-RU"/>
        </w:rPr>
        <w:t>Оценка "4"</w:t>
      </w:r>
      <w:r>
        <w:rPr>
          <w:rFonts w:eastAsia="Times New Roman" w:cs="Times New Roman" w:ascii="Times New Roman" w:hAnsi="Times New Roman"/>
          <w:sz w:val="26"/>
          <w:szCs w:val="26"/>
          <w:lang w:eastAsia="ru-RU"/>
        </w:rPr>
        <w:t> ставится, если студент:</w:t>
      </w:r>
    </w:p>
    <w:p>
      <w:pPr>
        <w:pStyle w:val="Normal"/>
        <w:shd w:val="clear" w:color="auto" w:fill="FFFFFF"/>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pPr>
        <w:pStyle w:val="Normal"/>
        <w:shd w:val="clear" w:color="auto" w:fill="FFFFFF"/>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pPr>
        <w:pStyle w:val="Normal"/>
        <w:shd w:val="clear" w:color="auto" w:fill="FFFFFF"/>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3.В основном правильно даны определения понятий и использованы научные термины.</w:t>
        <w:br/>
        <w:t>4. Ответ самостоятельный;</w:t>
      </w:r>
    </w:p>
    <w:p>
      <w:pPr>
        <w:pStyle w:val="Normal"/>
        <w:shd w:val="clear" w:color="auto" w:fill="FFFFFF"/>
        <w:spacing w:lineRule="auto" w:line="240" w:before="0" w:after="0"/>
        <w:ind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pPr>
        <w:pStyle w:val="Normal"/>
        <w:shd w:val="clear" w:color="auto" w:fill="FFFFFF"/>
        <w:spacing w:lineRule="auto" w:line="240" w:before="0" w:after="0"/>
        <w:ind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6. Связное и последовательное изложение; при помощи наводящих вопросов учителя восполняются сделанные пропуски;</w:t>
      </w:r>
    </w:p>
    <w:p>
      <w:pPr>
        <w:pStyle w:val="Normal"/>
        <w:shd w:val="clear" w:color="auto" w:fill="FFFFFF"/>
        <w:spacing w:lineRule="auto" w:line="240" w:before="0" w:after="0"/>
        <w:ind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7. Понимание основных психологических понятий.</w:t>
      </w:r>
    </w:p>
    <w:p>
      <w:pPr>
        <w:pStyle w:val="Normal"/>
        <w:shd w:val="clear" w:color="auto" w:fill="FFFFFF"/>
        <w:spacing w:lineRule="auto" w:line="240" w:before="0" w:after="0"/>
        <w:ind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8.При решении ситуационных задач сделаны второстепенные ошибки.</w:t>
      </w:r>
    </w:p>
    <w:p>
      <w:pPr>
        <w:pStyle w:val="Normal"/>
        <w:shd w:val="clear" w:color="auto" w:fill="FFFFFF"/>
        <w:spacing w:lineRule="auto" w:line="240" w:before="0" w:after="0"/>
        <w:ind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b/>
          <w:bCs/>
          <w:sz w:val="26"/>
          <w:szCs w:val="26"/>
          <w:lang w:eastAsia="ru-RU"/>
        </w:rPr>
        <w:t>Оценка "3" </w:t>
      </w:r>
      <w:r>
        <w:rPr>
          <w:rFonts w:eastAsia="Times New Roman" w:cs="Times New Roman" w:ascii="Times New Roman" w:hAnsi="Times New Roman"/>
          <w:sz w:val="26"/>
          <w:szCs w:val="26"/>
          <w:lang w:eastAsia="ru-RU"/>
        </w:rPr>
        <w:t>ставится, если студент:</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2.Материал излагает несистематизированно, фрагментарно, не всегда последовательно;</w:t>
        <w:br/>
        <w:t>3.Показывает недостаточную  сформированность отдельных знаний и умений; выводы и обобщения аргументирует слабо, допускает в них ошибки.</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4.Допустил ошибки и неточности в использовании научной терминологии, определения понятий дал недостаточно четкие.</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5.Не использовал в качестве доказательства выводы и обобщения из наблюдений, фактов, опытов или допустил ошибки при их изложении;</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 </w:t>
      </w:r>
      <w:r>
        <w:rPr>
          <w:rFonts w:eastAsia="Times New Roman" w:cs="Times New Roman" w:ascii="Times New Roman" w:hAnsi="Times New Roman"/>
          <w:sz w:val="26"/>
          <w:szCs w:val="26"/>
          <w:lang w:eastAsia="ru-RU"/>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b/>
          <w:bCs/>
          <w:sz w:val="26"/>
          <w:szCs w:val="26"/>
          <w:lang w:eastAsia="ru-RU"/>
        </w:rPr>
        <w:t>Оценка "2" </w:t>
      </w:r>
      <w:r>
        <w:rPr>
          <w:rFonts w:eastAsia="Times New Roman" w:cs="Times New Roman" w:ascii="Times New Roman" w:hAnsi="Times New Roman"/>
          <w:sz w:val="26"/>
          <w:szCs w:val="26"/>
          <w:lang w:eastAsia="ru-RU"/>
        </w:rPr>
        <w:t>ставится, если студент:</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1.Не усвоил и не раскрыл основное содержание материала;</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2.Не делает выводов и обобщений.</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3.Не знает и не понимает значительную или основную часть программного материала в пределах поставленных вопросов;</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4.Имеет слабо сформированные и неполные знания и не умеет применять их к решению</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конкретных вопросов и задач по образцу;</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5.При ответе (на один вопрос) допускает более двух грубых ошибок, которые не может</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исправить даже при помощи преподавателя.</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6.Не может ответить ни на один из поставленных вопросов;</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7.Полностью не усвоил материал.</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b/>
          <w:bCs/>
          <w:sz w:val="26"/>
          <w:szCs w:val="26"/>
          <w:lang w:eastAsia="ru-RU"/>
        </w:rPr>
        <w:t>Примечание. </w:t>
      </w:r>
      <w:r>
        <w:rPr>
          <w:rFonts w:eastAsia="Times New Roman" w:cs="Times New Roman" w:ascii="Times New Roman" w:hAnsi="Times New Roman"/>
          <w:sz w:val="26"/>
          <w:szCs w:val="26"/>
          <w:lang w:eastAsia="ru-RU"/>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pPr>
        <w:pStyle w:val="Normal"/>
        <w:shd w:val="clear" w:color="auto" w:fill="FFFFFF"/>
        <w:spacing w:lineRule="auto" w:line="240" w:before="0" w:after="0"/>
        <w:ind w:left="58" w:right="58" w:hanging="0"/>
        <w:jc w:val="both"/>
        <w:rPr>
          <w:rFonts w:ascii="Times New Roman" w:hAnsi="Times New Roman" w:eastAsia="Times New Roman" w:cs="Times New Roman"/>
          <w:sz w:val="26"/>
          <w:szCs w:val="26"/>
          <w:lang w:eastAsia="ru-RU"/>
        </w:rPr>
      </w:pPr>
      <w:r>
        <w:rPr>
          <w:rFonts w:eastAsia="Times New Roman" w:cs="Times New Roman" w:ascii="Times New Roman" w:hAnsi="Times New Roman"/>
          <w:b/>
          <w:bCs/>
          <w:sz w:val="26"/>
          <w:szCs w:val="26"/>
          <w:lang w:eastAsia="ru-RU"/>
        </w:rPr>
        <w:t>Оценка за тест</w:t>
      </w:r>
    </w:p>
    <w:p>
      <w:pPr>
        <w:pStyle w:val="Normal"/>
        <w:shd w:val="clear" w:color="auto" w:fill="FFFFFF"/>
        <w:spacing w:lineRule="auto" w:line="240" w:before="0" w:after="0"/>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За правильный ответ на вопрос выставляется положительная оценка – 1 балл.</w:t>
      </w:r>
    </w:p>
    <w:p>
      <w:pPr>
        <w:pStyle w:val="Normal"/>
        <w:shd w:val="clear" w:color="auto" w:fill="FFFFFF"/>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За неправильный ответ на вопрос выставляется отрицательная оценка – 0 баллов.</w:t>
      </w:r>
    </w:p>
    <w:p>
      <w:pPr>
        <w:pStyle w:val="Normal"/>
        <w:shd w:val="clear" w:color="auto" w:fill="FFFFFF"/>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Шкала оценки образовательных достижений</w:t>
      </w:r>
    </w:p>
    <w:tbl>
      <w:tblPr>
        <w:tblW w:w="9356" w:type="dxa"/>
        <w:jc w:val="left"/>
        <w:tblInd w:w="-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34" w:type="dxa"/>
          <w:bottom w:w="72" w:type="dxa"/>
          <w:right w:w="144" w:type="dxa"/>
        </w:tblCellMar>
        <w:tblLook w:firstRow="1" w:noVBand="1" w:lastRow="0" w:firstColumn="1" w:lastColumn="0" w:noHBand="0" w:val="04a0"/>
      </w:tblPr>
      <w:tblGrid>
        <w:gridCol w:w="3119"/>
        <w:gridCol w:w="2268"/>
        <w:gridCol w:w="3969"/>
      </w:tblGrid>
      <w:tr>
        <w:trPr>
          <w:trHeight w:val="200" w:hRule="atLeast"/>
        </w:trPr>
        <w:tc>
          <w:tcPr>
            <w:tcW w:w="3119" w:type="dxa"/>
            <w:vMerge w:val="restart"/>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Процент результативности (правильных ответов)</w:t>
            </w:r>
          </w:p>
        </w:tc>
        <w:tc>
          <w:tcPr>
            <w:tcW w:w="6237" w:type="dxa"/>
            <w:gridSpan w:val="2"/>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Оценка уровня подготовки</w:t>
            </w:r>
          </w:p>
        </w:tc>
      </w:tr>
      <w:tr>
        <w:trPr>
          <w:trHeight w:val="280" w:hRule="atLeast"/>
        </w:trPr>
        <w:tc>
          <w:tcPr>
            <w:tcW w:w="3119" w:type="dxa"/>
            <w:vMerge w:val="continue"/>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Mar>
              <w:top w:w="15" w:type="dxa"/>
              <w:left w:w="5" w:type="dxa"/>
              <w:bottom w:w="15" w:type="dxa"/>
              <w:right w:w="15" w:type="dxa"/>
            </w:tcMar>
            <w:vAlign w:val="center"/>
          </w:tcPr>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tc>
        <w:tc>
          <w:tcPr>
            <w:tcW w:w="226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балл (отметка)</w:t>
            </w:r>
          </w:p>
        </w:tc>
        <w:tc>
          <w:tcPr>
            <w:tcW w:w="39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вербальный аналог</w:t>
            </w:r>
          </w:p>
        </w:tc>
      </w:tr>
      <w:tr>
        <w:trPr>
          <w:trHeight w:val="180" w:hRule="atLeast"/>
        </w:trPr>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90 - 100</w:t>
            </w:r>
          </w:p>
        </w:tc>
        <w:tc>
          <w:tcPr>
            <w:tcW w:w="226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5</w:t>
            </w:r>
          </w:p>
        </w:tc>
        <w:tc>
          <w:tcPr>
            <w:tcW w:w="39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отлично</w:t>
            </w:r>
          </w:p>
        </w:tc>
      </w:tr>
      <w:tr>
        <w:trPr>
          <w:trHeight w:val="120" w:hRule="atLeast"/>
        </w:trPr>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80- 89</w:t>
            </w:r>
          </w:p>
        </w:tc>
        <w:tc>
          <w:tcPr>
            <w:tcW w:w="226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4</w:t>
            </w:r>
          </w:p>
        </w:tc>
        <w:tc>
          <w:tcPr>
            <w:tcW w:w="39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хорошо</w:t>
            </w:r>
          </w:p>
        </w:tc>
      </w:tr>
      <w:tr>
        <w:trPr>
          <w:trHeight w:val="200" w:hRule="atLeast"/>
        </w:trPr>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70- 79</w:t>
            </w:r>
          </w:p>
        </w:tc>
        <w:tc>
          <w:tcPr>
            <w:tcW w:w="226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3</w:t>
            </w:r>
          </w:p>
        </w:tc>
        <w:tc>
          <w:tcPr>
            <w:tcW w:w="39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удовлетворительно</w:t>
            </w:r>
          </w:p>
        </w:tc>
      </w:tr>
      <w:tr>
        <w:trPr>
          <w:trHeight w:val="280" w:hRule="atLeast"/>
        </w:trPr>
        <w:tc>
          <w:tcPr>
            <w:tcW w:w="311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менее 70</w:t>
            </w:r>
          </w:p>
        </w:tc>
        <w:tc>
          <w:tcPr>
            <w:tcW w:w="2268"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vAlign w:val="cente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2</w:t>
            </w:r>
          </w:p>
        </w:tc>
        <w:tc>
          <w:tcPr>
            <w:tcW w:w="3969" w:type="dxa"/>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color="auto" w:fill="FFFFFF" w:val="clear"/>
          </w:tcPr>
          <w:p>
            <w:pPr>
              <w:pStyle w:val="Normal"/>
              <w:spacing w:lineRule="auto" w:line="240" w:before="0" w:after="0"/>
              <w:jc w:val="center"/>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t>неудовлетворительно</w:t>
            </w:r>
          </w:p>
        </w:tc>
      </w:tr>
    </w:tbl>
    <w:p>
      <w:pPr>
        <w:pStyle w:val="Normal"/>
        <w:shd w:val="clear" w:color="auto" w:fill="FFFFFF"/>
        <w:spacing w:lineRule="auto" w:line="240" w:before="0" w:after="0"/>
        <w:jc w:val="center"/>
        <w:rPr/>
      </w:pPr>
      <w:r>
        <w:rPr/>
      </w:r>
    </w:p>
    <w:sectPr>
      <w:type w:val="nextPage"/>
      <w:pgSz w:w="11906" w:h="16838"/>
      <w:pgMar w:left="1701" w:right="1274" w:header="0" w:top="709" w:footer="0" w:bottom="99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Impact">
    <w:charset w:val="cc"/>
    <w:family w:val="roman"/>
    <w:pitch w:val="variable"/>
  </w:font>
  <w:font w:name="Liberation Sans">
    <w:altName w:val="Arial"/>
    <w:charset w:val="cc"/>
    <w:family w:val="swiss"/>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95" w:hanging="360"/>
      </w:pPr>
      <w:rPr>
        <w:sz w:val="28"/>
        <w:b/>
      </w:r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3">
    <w:lvl w:ilvl="0">
      <w:start w:val="1"/>
      <w:numFmt w:val="decimal"/>
      <w:lvlText w:val="%1."/>
      <w:lvlJc w:val="left"/>
      <w:pPr>
        <w:ind w:left="915" w:hanging="360"/>
      </w:pPr>
      <w:rPr>
        <w:sz w:val="28"/>
        <w:b/>
      </w:r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4">
    <w:lvl w:ilvl="0">
      <w:start w:val="1"/>
      <w:numFmt w:val="decimal"/>
      <w:lvlText w:val="%1."/>
      <w:lvlJc w:val="left"/>
      <w:pPr>
        <w:ind w:left="1035" w:hanging="360"/>
      </w:pPr>
      <w:rPr>
        <w:sz w:val="28"/>
        <w:b/>
      </w:r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5">
    <w:lvl w:ilvl="0">
      <w:start w:val="1"/>
      <w:numFmt w:val="decimal"/>
      <w:lvlText w:val="%1."/>
      <w:lvlJc w:val="left"/>
      <w:pPr>
        <w:ind w:left="1110" w:hanging="360"/>
      </w:pPr>
    </w:lvl>
    <w:lvl w:ilvl="1">
      <w:start w:val="1"/>
      <w:numFmt w:val="lowerLetter"/>
      <w:lvlText w:val="%2."/>
      <w:lvlJc w:val="left"/>
      <w:pPr>
        <w:ind w:left="1830" w:hanging="360"/>
      </w:pPr>
    </w:lvl>
    <w:lvl w:ilvl="2">
      <w:start w:val="1"/>
      <w:numFmt w:val="lowerRoman"/>
      <w:lvlText w:val="%3."/>
      <w:lvlJc w:val="right"/>
      <w:pPr>
        <w:ind w:left="2550" w:hanging="180"/>
      </w:pPr>
    </w:lvl>
    <w:lvl w:ilvl="3">
      <w:start w:val="1"/>
      <w:numFmt w:val="decimal"/>
      <w:lvlText w:val="%4."/>
      <w:lvlJc w:val="left"/>
      <w:pPr>
        <w:ind w:left="3270" w:hanging="360"/>
      </w:pPr>
    </w:lvl>
    <w:lvl w:ilvl="4">
      <w:start w:val="1"/>
      <w:numFmt w:val="lowerLetter"/>
      <w:lvlText w:val="%5."/>
      <w:lvlJc w:val="left"/>
      <w:pPr>
        <w:ind w:left="3990" w:hanging="360"/>
      </w:pPr>
    </w:lvl>
    <w:lvl w:ilvl="5">
      <w:start w:val="1"/>
      <w:numFmt w:val="lowerRoman"/>
      <w:lvlText w:val="%6."/>
      <w:lvlJc w:val="right"/>
      <w:pPr>
        <w:ind w:left="4710" w:hanging="180"/>
      </w:pPr>
    </w:lvl>
    <w:lvl w:ilvl="6">
      <w:start w:val="1"/>
      <w:numFmt w:val="decimal"/>
      <w:lvlText w:val="%7."/>
      <w:lvlJc w:val="left"/>
      <w:pPr>
        <w:ind w:left="5430" w:hanging="360"/>
      </w:pPr>
    </w:lvl>
    <w:lvl w:ilvl="7">
      <w:start w:val="1"/>
      <w:numFmt w:val="lowerLetter"/>
      <w:lvlText w:val="%8."/>
      <w:lvlJc w:val="left"/>
      <w:pPr>
        <w:ind w:left="6150" w:hanging="360"/>
      </w:pPr>
    </w:lvl>
    <w:lvl w:ilvl="8">
      <w:start w:val="1"/>
      <w:numFmt w:val="lowerRoman"/>
      <w:lvlText w:val="%9."/>
      <w:lvlJc w:val="right"/>
      <w:pPr>
        <w:ind w:left="6870" w:hanging="180"/>
      </w:pPr>
    </w:lvl>
  </w:abstractNum>
  <w:abstractNum w:abstractNumId="6">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137bc"/>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3362e1"/>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3362e1"/>
    <w:rPr>
      <w:rFonts w:ascii="Times New Roman" w:hAnsi="Times New Roman" w:eastAsia="Times New Roman" w:cs="Times New Roman"/>
      <w:b/>
      <w:bCs/>
      <w:kern w:val="2"/>
      <w:sz w:val="48"/>
      <w:szCs w:val="48"/>
      <w:lang w:eastAsia="ru-RU"/>
    </w:rPr>
  </w:style>
  <w:style w:type="character" w:styleId="C17" w:customStyle="1">
    <w:name w:val="c17"/>
    <w:basedOn w:val="DefaultParagraphFont"/>
    <w:qFormat/>
    <w:rsid w:val="003362e1"/>
    <w:rPr/>
  </w:style>
  <w:style w:type="character" w:styleId="C11" w:customStyle="1">
    <w:name w:val="c11"/>
    <w:basedOn w:val="DefaultParagraphFont"/>
    <w:qFormat/>
    <w:rsid w:val="003362e1"/>
    <w:rPr/>
  </w:style>
  <w:style w:type="character" w:styleId="C90" w:customStyle="1">
    <w:name w:val="c90"/>
    <w:basedOn w:val="DefaultParagraphFont"/>
    <w:qFormat/>
    <w:rsid w:val="003362e1"/>
    <w:rPr/>
  </w:style>
  <w:style w:type="character" w:styleId="C51" w:customStyle="1">
    <w:name w:val="c51"/>
    <w:basedOn w:val="DefaultParagraphFont"/>
    <w:qFormat/>
    <w:rsid w:val="003362e1"/>
    <w:rPr/>
  </w:style>
  <w:style w:type="character" w:styleId="C75" w:customStyle="1">
    <w:name w:val="c75"/>
    <w:basedOn w:val="DefaultParagraphFont"/>
    <w:qFormat/>
    <w:rsid w:val="003362e1"/>
    <w:rPr/>
  </w:style>
  <w:style w:type="character" w:styleId="C47" w:customStyle="1">
    <w:name w:val="c47"/>
    <w:basedOn w:val="DefaultParagraphFont"/>
    <w:qFormat/>
    <w:rsid w:val="003362e1"/>
    <w:rPr/>
  </w:style>
  <w:style w:type="character" w:styleId="C27" w:customStyle="1">
    <w:name w:val="c27"/>
    <w:basedOn w:val="DefaultParagraphFont"/>
    <w:qFormat/>
    <w:rsid w:val="003362e1"/>
    <w:rPr/>
  </w:style>
  <w:style w:type="character" w:styleId="C3" w:customStyle="1">
    <w:name w:val="c3"/>
    <w:basedOn w:val="DefaultParagraphFont"/>
    <w:qFormat/>
    <w:rsid w:val="003362e1"/>
    <w:rPr/>
  </w:style>
  <w:style w:type="character" w:styleId="C70" w:customStyle="1">
    <w:name w:val="c70"/>
    <w:basedOn w:val="DefaultParagraphFont"/>
    <w:qFormat/>
    <w:rsid w:val="003362e1"/>
    <w:rPr/>
  </w:style>
  <w:style w:type="character" w:styleId="C15" w:customStyle="1">
    <w:name w:val="c15"/>
    <w:basedOn w:val="DefaultParagraphFont"/>
    <w:qFormat/>
    <w:rsid w:val="003362e1"/>
    <w:rPr/>
  </w:style>
  <w:style w:type="character" w:styleId="C106" w:customStyle="1">
    <w:name w:val="c106"/>
    <w:basedOn w:val="DefaultParagraphFont"/>
    <w:qFormat/>
    <w:rsid w:val="003362e1"/>
    <w:rPr/>
  </w:style>
  <w:style w:type="character" w:styleId="C13" w:customStyle="1">
    <w:name w:val="c13"/>
    <w:basedOn w:val="DefaultParagraphFont"/>
    <w:qFormat/>
    <w:rsid w:val="003362e1"/>
    <w:rPr/>
  </w:style>
  <w:style w:type="character" w:styleId="C53" w:customStyle="1">
    <w:name w:val="c53"/>
    <w:basedOn w:val="DefaultParagraphFont"/>
    <w:qFormat/>
    <w:rsid w:val="003362e1"/>
    <w:rPr/>
  </w:style>
  <w:style w:type="character" w:styleId="C76" w:customStyle="1">
    <w:name w:val="c76"/>
    <w:basedOn w:val="DefaultParagraphFont"/>
    <w:qFormat/>
    <w:rsid w:val="003362e1"/>
    <w:rPr/>
  </w:style>
  <w:style w:type="character" w:styleId="C21" w:customStyle="1">
    <w:name w:val="c21"/>
    <w:basedOn w:val="DefaultParagraphFont"/>
    <w:qFormat/>
    <w:rsid w:val="003362e1"/>
    <w:rPr/>
  </w:style>
  <w:style w:type="character" w:styleId="C35" w:customStyle="1">
    <w:name w:val="c35"/>
    <w:basedOn w:val="DefaultParagraphFont"/>
    <w:qFormat/>
    <w:rsid w:val="003362e1"/>
    <w:rPr/>
  </w:style>
  <w:style w:type="character" w:styleId="C32" w:customStyle="1">
    <w:name w:val="c32"/>
    <w:basedOn w:val="DefaultParagraphFont"/>
    <w:qFormat/>
    <w:rsid w:val="003362e1"/>
    <w:rPr/>
  </w:style>
  <w:style w:type="character" w:styleId="C44" w:customStyle="1">
    <w:name w:val="c44"/>
    <w:basedOn w:val="DefaultParagraphFont"/>
    <w:qFormat/>
    <w:rsid w:val="003362e1"/>
    <w:rPr/>
  </w:style>
  <w:style w:type="character" w:styleId="C88" w:customStyle="1">
    <w:name w:val="c88"/>
    <w:basedOn w:val="DefaultParagraphFont"/>
    <w:qFormat/>
    <w:rsid w:val="003362e1"/>
    <w:rPr/>
  </w:style>
  <w:style w:type="character" w:styleId="C37" w:customStyle="1">
    <w:name w:val="c37"/>
    <w:basedOn w:val="DefaultParagraphFont"/>
    <w:qFormat/>
    <w:rsid w:val="003362e1"/>
    <w:rPr/>
  </w:style>
  <w:style w:type="character" w:styleId="C45" w:customStyle="1">
    <w:name w:val="c45"/>
    <w:basedOn w:val="DefaultParagraphFont"/>
    <w:qFormat/>
    <w:rsid w:val="003362e1"/>
    <w:rPr/>
  </w:style>
  <w:style w:type="character" w:styleId="C10" w:customStyle="1">
    <w:name w:val="c10"/>
    <w:basedOn w:val="DefaultParagraphFont"/>
    <w:qFormat/>
    <w:rsid w:val="003362e1"/>
    <w:rPr/>
  </w:style>
  <w:style w:type="character" w:styleId="C38" w:customStyle="1">
    <w:name w:val="c38"/>
    <w:basedOn w:val="DefaultParagraphFont"/>
    <w:qFormat/>
    <w:rsid w:val="003362e1"/>
    <w:rPr/>
  </w:style>
  <w:style w:type="character" w:styleId="C93" w:customStyle="1">
    <w:name w:val="c93"/>
    <w:basedOn w:val="DefaultParagraphFont"/>
    <w:qFormat/>
    <w:rsid w:val="003362e1"/>
    <w:rPr/>
  </w:style>
  <w:style w:type="character" w:styleId="Style13">
    <w:name w:val="Интернет-ссылка"/>
    <w:basedOn w:val="DefaultParagraphFont"/>
    <w:uiPriority w:val="99"/>
    <w:semiHidden/>
    <w:unhideWhenUsed/>
    <w:rsid w:val="003362e1"/>
    <w:rPr>
      <w:color w:val="0000FF"/>
      <w:u w:val="single"/>
    </w:rPr>
  </w:style>
  <w:style w:type="character" w:styleId="FollowedHyperlink">
    <w:name w:val="FollowedHyperlink"/>
    <w:basedOn w:val="DefaultParagraphFont"/>
    <w:uiPriority w:val="99"/>
    <w:semiHidden/>
    <w:unhideWhenUsed/>
    <w:qFormat/>
    <w:rsid w:val="003362e1"/>
    <w:rPr>
      <w:color w:val="800080"/>
      <w:u w:val="single"/>
    </w:rPr>
  </w:style>
  <w:style w:type="character" w:styleId="C98" w:customStyle="1">
    <w:name w:val="c98"/>
    <w:basedOn w:val="DefaultParagraphFont"/>
    <w:qFormat/>
    <w:rsid w:val="003362e1"/>
    <w:rPr/>
  </w:style>
  <w:style w:type="character" w:styleId="C107" w:customStyle="1">
    <w:name w:val="c107"/>
    <w:basedOn w:val="DefaultParagraphFont"/>
    <w:qFormat/>
    <w:rsid w:val="003362e1"/>
    <w:rPr/>
  </w:style>
  <w:style w:type="character" w:styleId="C58" w:customStyle="1">
    <w:name w:val="c58"/>
    <w:basedOn w:val="DefaultParagraphFont"/>
    <w:qFormat/>
    <w:rsid w:val="003362e1"/>
    <w:rPr/>
  </w:style>
  <w:style w:type="character" w:styleId="3" w:customStyle="1">
    <w:name w:val="Основной текст (3)_"/>
    <w:basedOn w:val="DefaultParagraphFont"/>
    <w:link w:val="30"/>
    <w:qFormat/>
    <w:rsid w:val="00236ea0"/>
    <w:rPr>
      <w:rFonts w:ascii="Impact" w:hAnsi="Impact" w:eastAsia="Impact" w:cs="Impact"/>
      <w:i/>
      <w:iCs/>
      <w:sz w:val="76"/>
      <w:szCs w:val="76"/>
      <w:shd w:fill="FFFFFF" w:val="clear"/>
    </w:rPr>
  </w:style>
  <w:style w:type="character" w:styleId="31" w:customStyle="1">
    <w:name w:val="Основной текст (3) + Полужирный"/>
    <w:basedOn w:val="3"/>
    <w:qFormat/>
    <w:rsid w:val="00236ea0"/>
    <w:rPr>
      <w:rFonts w:ascii="Times New Roman" w:hAnsi="Times New Roman" w:eastAsia="Times New Roman" w:cs="Times New Roman"/>
      <w:i w:val="false"/>
      <w:iCs w:val="false"/>
      <w:color w:val="000000"/>
      <w:spacing w:val="0"/>
      <w:w w:val="100"/>
      <w:sz w:val="19"/>
      <w:szCs w:val="19"/>
      <w:shd w:fill="FFFFFF" w:val="clear"/>
      <w:lang w:val="ru-RU" w:eastAsia="ru-RU" w:bidi="ru-RU"/>
    </w:rPr>
  </w:style>
  <w:style w:type="character" w:styleId="2" w:customStyle="1">
    <w:name w:val="Основной текст (2)_"/>
    <w:basedOn w:val="DefaultParagraphFont"/>
    <w:link w:val="20"/>
    <w:qFormat/>
    <w:rsid w:val="00eb487f"/>
    <w:rPr>
      <w:rFonts w:ascii="Times New Roman" w:hAnsi="Times New Roman" w:eastAsia="Times New Roman" w:cs="Times New Roman"/>
      <w:shd w:fill="FFFFFF" w:val="clear"/>
    </w:rPr>
  </w:style>
  <w:style w:type="character" w:styleId="21" w:customStyle="1">
    <w:name w:val="Основной текст (2) + Полужирный"/>
    <w:basedOn w:val="2"/>
    <w:qFormat/>
    <w:rsid w:val="00eb487f"/>
    <w:rPr>
      <w:rFonts w:ascii="Times New Roman" w:hAnsi="Times New Roman" w:eastAsia="Times New Roman" w:cs="Times New Roman"/>
      <w:i w:val="false"/>
      <w:iCs w:val="false"/>
      <w:caps w:val="false"/>
      <w:smallCaps w:val="false"/>
      <w:color w:val="000000"/>
      <w:spacing w:val="0"/>
      <w:w w:val="100"/>
      <w:sz w:val="24"/>
      <w:szCs w:val="24"/>
      <w:shd w:fill="FFFFFF" w:val="clear"/>
      <w:lang w:val="ru-RU" w:eastAsia="ru-RU" w:bidi="ru-RU"/>
    </w:rPr>
  </w:style>
  <w:style w:type="character" w:styleId="ListLabel1">
    <w:name w:val="ListLabel 1"/>
    <w:qFormat/>
    <w:rPr>
      <w:rFonts w:eastAsia="Times New Roman" w:cs="Times New Roman"/>
    </w:rPr>
  </w:style>
  <w:style w:type="character" w:styleId="ListLabel2">
    <w:name w:val="ListLabel 2"/>
    <w:qFormat/>
    <w:rPr>
      <w:b/>
      <w:sz w:val="28"/>
    </w:rPr>
  </w:style>
  <w:style w:type="character" w:styleId="ListLabel3">
    <w:name w:val="ListLabel 3"/>
    <w:qFormat/>
    <w:rPr>
      <w:b/>
      <w:sz w:val="28"/>
    </w:rPr>
  </w:style>
  <w:style w:type="character" w:styleId="ListLabel4">
    <w:name w:val="ListLabel 4"/>
    <w:qFormat/>
    <w:rPr>
      <w:b/>
      <w:sz w:val="28"/>
    </w:rPr>
  </w:style>
  <w:style w:type="character" w:styleId="ListLabel5">
    <w:name w:val="ListLabel 5"/>
    <w:qFormat/>
    <w:rPr>
      <w:b w:val="false"/>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Normal"/>
    <w:rsid w:val="00ca6022"/>
    <w:pPr>
      <w:spacing w:lineRule="auto" w:line="240" w:before="0" w:after="0"/>
      <w:ind w:left="283" w:hanging="283"/>
    </w:pPr>
    <w:rPr>
      <w:rFonts w:ascii="Times New Roman" w:hAnsi="Times New Roman" w:eastAsia="Times New Roman" w:cs="Times New Roman"/>
      <w:sz w:val="24"/>
      <w:szCs w:val="24"/>
      <w:lang w:eastAsia="ru-RU"/>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Msonormal" w:customStyle="1">
    <w:name w:val="msonormal"/>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2" w:customStyle="1">
    <w:name w:val="c2"/>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34" w:customStyle="1">
    <w:name w:val="c34"/>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12" w:customStyle="1">
    <w:name w:val="c12"/>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9" w:customStyle="1">
    <w:name w:val="c9"/>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16" w:customStyle="1">
    <w:name w:val="c16"/>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30" w:customStyle="1">
    <w:name w:val="c30"/>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86" w:customStyle="1">
    <w:name w:val="c86"/>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25" w:customStyle="1">
    <w:name w:val="c25"/>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60" w:customStyle="1">
    <w:name w:val="c60"/>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66" w:customStyle="1">
    <w:name w:val="c66"/>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4" w:customStyle="1">
    <w:name w:val="c4"/>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18" w:customStyle="1">
    <w:name w:val="c18"/>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26" w:customStyle="1">
    <w:name w:val="c26"/>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22" w:customStyle="1">
    <w:name w:val="c22"/>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33" w:customStyle="1">
    <w:name w:val="c33"/>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87" w:customStyle="1">
    <w:name w:val="c87"/>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C80" w:customStyle="1">
    <w:name w:val="c80"/>
    <w:basedOn w:val="Normal"/>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qFormat/>
    <w:rsid w:val="003362e1"/>
    <w:pPr>
      <w:spacing w:lineRule="auto" w:line="240" w:beforeAutospacing="1" w:afterAutospacing="1"/>
    </w:pPr>
    <w:rPr>
      <w:rFonts w:ascii="Times New Roman" w:hAnsi="Times New Roman" w:eastAsia="Times New Roman" w:cs="Times New Roman"/>
      <w:sz w:val="24"/>
      <w:szCs w:val="24"/>
      <w:lang w:eastAsia="ru-RU"/>
    </w:rPr>
  </w:style>
  <w:style w:type="paragraph" w:styleId="32" w:customStyle="1">
    <w:name w:val="Основной текст (3)"/>
    <w:basedOn w:val="Normal"/>
    <w:link w:val="3"/>
    <w:qFormat/>
    <w:rsid w:val="00236ea0"/>
    <w:pPr>
      <w:widowControl w:val="false"/>
      <w:shd w:val="clear" w:color="auto" w:fill="FFFFFF"/>
      <w:spacing w:lineRule="auto" w:before="0" w:after="0"/>
    </w:pPr>
    <w:rPr>
      <w:rFonts w:ascii="Impact" w:hAnsi="Impact" w:eastAsia="Impact" w:cs="Impact"/>
      <w:i/>
      <w:iCs/>
      <w:sz w:val="76"/>
      <w:szCs w:val="76"/>
    </w:rPr>
  </w:style>
  <w:style w:type="paragraph" w:styleId="ConsPlusNormal" w:customStyle="1">
    <w:name w:val="ConsPlusNormal"/>
    <w:qFormat/>
    <w:rsid w:val="00eb487f"/>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22" w:customStyle="1">
    <w:name w:val="Основной текст (2)"/>
    <w:basedOn w:val="Normal"/>
    <w:link w:val="2"/>
    <w:qFormat/>
    <w:rsid w:val="00eb487f"/>
    <w:pPr>
      <w:widowControl w:val="false"/>
      <w:shd w:val="clear" w:color="auto" w:fill="FFFFFF"/>
      <w:spacing w:lineRule="auto" w:before="60" w:after="300"/>
      <w:ind w:hanging="360"/>
    </w:pPr>
    <w:rPr>
      <w:rFonts w:ascii="Times New Roman" w:hAnsi="Times New Roman" w:eastAsia="Times New Roman" w:cs="Times New Roman"/>
    </w:rPr>
  </w:style>
  <w:style w:type="paragraph" w:styleId="ListParagraph">
    <w:name w:val="List Paragraph"/>
    <w:basedOn w:val="Normal"/>
    <w:uiPriority w:val="34"/>
    <w:qFormat/>
    <w:rsid w:val="00eb487f"/>
    <w:pPr>
      <w:spacing w:before="0" w:after="160"/>
      <w:ind w:left="720" w:hanging="0"/>
      <w:contextualSpacing/>
    </w:pPr>
    <w:rPr/>
  </w:style>
  <w:style w:type="paragraph" w:styleId="NoSpacing">
    <w:name w:val="No Spacing"/>
    <w:uiPriority w:val="1"/>
    <w:qFormat/>
    <w:rsid w:val="0003314f"/>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eastAsia="ru-RU" w:val="ru-RU" w:bidi="ar-SA"/>
    </w:rPr>
  </w:style>
  <w:style w:type="numbering" w:styleId="NoList" w:default="1">
    <w:name w:val="No List"/>
    <w:uiPriority w:val="99"/>
    <w:semiHidden/>
    <w:unhideWhenUsed/>
    <w:qFormat/>
  </w:style>
  <w:style w:type="numbering" w:styleId="12" w:customStyle="1">
    <w:name w:val="Нет списка1"/>
    <w:uiPriority w:val="99"/>
    <w:semiHidden/>
    <w:unhideWhenUsed/>
    <w:qFormat/>
    <w:rsid w:val="003362e1"/>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LibreOffice/6.1.0.3$Windows_x86 LibreOffice_project/efb621ed25068d70781dc026f7e9c5187a4decd1</Application>
  <Pages>26</Pages>
  <Words>4451</Words>
  <Characters>29738</Characters>
  <CharactersWithSpaces>33959</CharactersWithSpaces>
  <Paragraphs>574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2022-02-11T14:25:00Z</dcterms:created>
  <dc:creator>User</dc:creator>
  <dc:description/>
  <dc:language>ru-RU</dc:language>
  <cp:lastModifiedBy/>
  <dcterms:modified xsi:type="dcterms:W3CDTF">2022-10-26T14:23:16Z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